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F049C" w14:textId="77777777" w:rsidR="00557A86" w:rsidRPr="00987A8A" w:rsidRDefault="00557A86" w:rsidP="00557A86">
      <w:pPr>
        <w:spacing w:after="0" w:line="240" w:lineRule="auto"/>
        <w:jc w:val="center"/>
        <w:rPr>
          <w:rFonts w:ascii="Times New Roman" w:hAnsi="Times New Roman"/>
          <w:b/>
          <w:sz w:val="24"/>
          <w:szCs w:val="24"/>
          <w:lang w:eastAsia="hu-HU"/>
        </w:rPr>
      </w:pPr>
      <w:bookmarkStart w:id="0" w:name="_GoBack"/>
      <w:bookmarkEnd w:id="0"/>
      <w:r w:rsidRPr="00987A8A">
        <w:rPr>
          <w:rFonts w:ascii="Times New Roman" w:hAnsi="Times New Roman"/>
          <w:b/>
          <w:sz w:val="24"/>
          <w:szCs w:val="24"/>
          <w:lang w:eastAsia="hu-HU"/>
        </w:rPr>
        <w:t xml:space="preserve">   Vállalkozási szerződés</w:t>
      </w:r>
    </w:p>
    <w:p w14:paraId="27A0A5F9" w14:textId="77777777" w:rsidR="00557A86" w:rsidRPr="00987A8A" w:rsidRDefault="00557A86" w:rsidP="00557A86">
      <w:pPr>
        <w:spacing w:after="0" w:line="240" w:lineRule="auto"/>
        <w:jc w:val="center"/>
        <w:rPr>
          <w:rFonts w:ascii="Times New Roman" w:hAnsi="Times New Roman"/>
          <w:b/>
          <w:sz w:val="24"/>
          <w:szCs w:val="24"/>
          <w:lang w:eastAsia="hu-HU"/>
        </w:rPr>
      </w:pPr>
    </w:p>
    <w:p w14:paraId="590BF801" w14:textId="77777777" w:rsidR="00557A86" w:rsidRPr="00987A8A" w:rsidRDefault="00557A86" w:rsidP="00557A86">
      <w:pPr>
        <w:pStyle w:val="Listaszerbekezds"/>
        <w:numPr>
          <w:ilvl w:val="0"/>
          <w:numId w:val="10"/>
        </w:numPr>
        <w:spacing w:after="0" w:line="240" w:lineRule="auto"/>
        <w:jc w:val="center"/>
        <w:rPr>
          <w:rFonts w:ascii="Times New Roman" w:hAnsi="Times New Roman"/>
          <w:b/>
          <w:sz w:val="24"/>
          <w:szCs w:val="24"/>
          <w:lang w:eastAsia="hu-HU"/>
        </w:rPr>
      </w:pPr>
      <w:r w:rsidRPr="00987A8A">
        <w:rPr>
          <w:rFonts w:ascii="Times New Roman" w:hAnsi="Times New Roman"/>
          <w:b/>
          <w:i/>
          <w:sz w:val="24"/>
          <w:szCs w:val="24"/>
          <w:lang w:eastAsia="hu-HU"/>
        </w:rPr>
        <w:t>módosításokkal egységes szerkezetben</w:t>
      </w:r>
      <w:r w:rsidRPr="00987A8A">
        <w:rPr>
          <w:rStyle w:val="Lbjegyzet-hivatkozs"/>
          <w:rFonts w:ascii="Times New Roman" w:hAnsi="Times New Roman"/>
          <w:b/>
          <w:sz w:val="24"/>
          <w:szCs w:val="24"/>
          <w:lang w:eastAsia="hu-HU"/>
        </w:rPr>
        <w:footnoteReference w:id="1"/>
      </w:r>
      <w:r w:rsidRPr="00987A8A">
        <w:rPr>
          <w:rFonts w:ascii="Times New Roman" w:hAnsi="Times New Roman"/>
          <w:b/>
          <w:sz w:val="24"/>
          <w:szCs w:val="24"/>
          <w:lang w:eastAsia="hu-HU"/>
        </w:rPr>
        <w:t xml:space="preserve"> -</w:t>
      </w:r>
    </w:p>
    <w:p w14:paraId="3B362132" w14:textId="77777777" w:rsidR="00557A86" w:rsidRDefault="00557A86" w:rsidP="00557A86">
      <w:pPr>
        <w:spacing w:after="0" w:line="240" w:lineRule="auto"/>
        <w:jc w:val="both"/>
        <w:rPr>
          <w:rFonts w:ascii="Times New Roman" w:hAnsi="Times New Roman"/>
          <w:iCs/>
          <w:sz w:val="24"/>
          <w:szCs w:val="24"/>
          <w:lang w:eastAsia="hu-HU"/>
        </w:rPr>
      </w:pPr>
    </w:p>
    <w:p w14:paraId="26A4450C" w14:textId="77777777" w:rsidR="00987A8A" w:rsidRPr="00987A8A" w:rsidRDefault="00987A8A" w:rsidP="00557A86">
      <w:pPr>
        <w:spacing w:after="0" w:line="240" w:lineRule="auto"/>
        <w:jc w:val="both"/>
        <w:rPr>
          <w:rFonts w:ascii="Times New Roman" w:hAnsi="Times New Roman"/>
          <w:iCs/>
          <w:sz w:val="24"/>
          <w:szCs w:val="24"/>
          <w:lang w:eastAsia="hu-HU"/>
        </w:rPr>
      </w:pPr>
    </w:p>
    <w:p w14:paraId="06F99496"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 xml:space="preserve">amely létrejött egyrészről </w:t>
      </w:r>
    </w:p>
    <w:p w14:paraId="2FC5ECF3" w14:textId="77777777" w:rsidR="00557A86" w:rsidRPr="00987A8A" w:rsidRDefault="00557A86" w:rsidP="00557A86">
      <w:pPr>
        <w:spacing w:after="0" w:line="240" w:lineRule="auto"/>
        <w:jc w:val="both"/>
        <w:rPr>
          <w:rFonts w:ascii="Times New Roman" w:hAnsi="Times New Roman"/>
          <w:sz w:val="24"/>
          <w:szCs w:val="24"/>
          <w:lang w:eastAsia="hu-HU"/>
        </w:rPr>
      </w:pPr>
    </w:p>
    <w:p w14:paraId="571FF16E" w14:textId="77777777" w:rsidR="00557A86" w:rsidRPr="00987A8A" w:rsidRDefault="00557A86" w:rsidP="00557A86">
      <w:pPr>
        <w:spacing w:after="0" w:line="240" w:lineRule="auto"/>
        <w:jc w:val="both"/>
        <w:rPr>
          <w:rFonts w:ascii="Times New Roman" w:hAnsi="Times New Roman"/>
          <w:b/>
          <w:snapToGrid w:val="0"/>
          <w:color w:val="000000"/>
          <w:sz w:val="24"/>
          <w:szCs w:val="24"/>
          <w:lang w:eastAsia="hu-HU"/>
        </w:rPr>
      </w:pPr>
      <w:r w:rsidRPr="00987A8A">
        <w:rPr>
          <w:rFonts w:ascii="Times New Roman" w:hAnsi="Times New Roman"/>
          <w:b/>
          <w:snapToGrid w:val="0"/>
          <w:color w:val="000000"/>
          <w:sz w:val="24"/>
          <w:szCs w:val="24"/>
          <w:lang w:eastAsia="hu-HU"/>
        </w:rPr>
        <w:t>Dunakeszi Város Önkormányzata</w:t>
      </w:r>
    </w:p>
    <w:p w14:paraId="7F7DE9EA" w14:textId="77777777" w:rsidR="00557A86" w:rsidRPr="00987A8A" w:rsidRDefault="00557A86" w:rsidP="00557A86">
      <w:pPr>
        <w:spacing w:after="0" w:line="240" w:lineRule="auto"/>
        <w:jc w:val="both"/>
        <w:rPr>
          <w:rFonts w:ascii="Times New Roman" w:hAnsi="Times New Roman"/>
          <w:snapToGrid w:val="0"/>
          <w:color w:val="000000"/>
          <w:sz w:val="24"/>
          <w:szCs w:val="24"/>
          <w:lang w:eastAsia="hu-HU"/>
        </w:rPr>
      </w:pPr>
      <w:r w:rsidRPr="00987A8A">
        <w:rPr>
          <w:rFonts w:ascii="Times New Roman" w:eastAsia="Batang" w:hAnsi="Times New Roman"/>
          <w:bCs/>
          <w:sz w:val="24"/>
          <w:szCs w:val="24"/>
          <w:lang w:eastAsia="hu-HU"/>
        </w:rPr>
        <w:t xml:space="preserve">Székhely: </w:t>
      </w:r>
      <w:r w:rsidRPr="00987A8A">
        <w:rPr>
          <w:rFonts w:ascii="Times New Roman" w:eastAsia="Batang" w:hAnsi="Times New Roman"/>
          <w:bCs/>
          <w:sz w:val="24"/>
          <w:szCs w:val="24"/>
          <w:lang w:eastAsia="hu-HU"/>
        </w:rPr>
        <w:tab/>
      </w:r>
      <w:r w:rsidRPr="00987A8A">
        <w:rPr>
          <w:rFonts w:ascii="Times New Roman" w:eastAsia="Batang" w:hAnsi="Times New Roman"/>
          <w:bCs/>
          <w:sz w:val="24"/>
          <w:szCs w:val="24"/>
          <w:lang w:eastAsia="hu-HU"/>
        </w:rPr>
        <w:tab/>
      </w:r>
      <w:r w:rsidRPr="00987A8A">
        <w:rPr>
          <w:rFonts w:ascii="Times New Roman" w:hAnsi="Times New Roman"/>
          <w:snapToGrid w:val="0"/>
          <w:color w:val="000000"/>
          <w:sz w:val="24"/>
          <w:szCs w:val="24"/>
          <w:lang w:eastAsia="hu-HU"/>
        </w:rPr>
        <w:t>2120 Dunakeszi, Fő út 25.</w:t>
      </w:r>
    </w:p>
    <w:p w14:paraId="1C83B7DC"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eastAsia="Batang" w:hAnsi="Times New Roman"/>
          <w:bCs/>
          <w:sz w:val="24"/>
          <w:szCs w:val="24"/>
          <w:lang w:eastAsia="hu-HU"/>
        </w:rPr>
        <w:t>Képviseli:</w:t>
      </w:r>
      <w:r w:rsidRPr="00987A8A">
        <w:rPr>
          <w:rFonts w:ascii="Times New Roman" w:hAnsi="Times New Roman"/>
          <w:sz w:val="24"/>
          <w:szCs w:val="24"/>
          <w:lang w:eastAsia="hu-HU"/>
        </w:rPr>
        <w:t xml:space="preserve"> </w:t>
      </w:r>
      <w:r w:rsidRPr="00987A8A">
        <w:rPr>
          <w:rFonts w:ascii="Times New Roman" w:hAnsi="Times New Roman"/>
          <w:sz w:val="24"/>
          <w:szCs w:val="24"/>
          <w:lang w:eastAsia="hu-HU"/>
        </w:rPr>
        <w:tab/>
      </w:r>
      <w:r w:rsidRPr="00987A8A">
        <w:rPr>
          <w:rFonts w:ascii="Times New Roman" w:hAnsi="Times New Roman"/>
          <w:sz w:val="24"/>
          <w:szCs w:val="24"/>
          <w:lang w:eastAsia="hu-HU"/>
        </w:rPr>
        <w:tab/>
        <w:t>Dióssi Csaba polgármester</w:t>
      </w:r>
    </w:p>
    <w:p w14:paraId="04314486" w14:textId="77777777" w:rsidR="00557A86" w:rsidRPr="00987A8A" w:rsidRDefault="00557A86" w:rsidP="00557A86">
      <w:pPr>
        <w:spacing w:after="0" w:line="240" w:lineRule="auto"/>
        <w:jc w:val="both"/>
        <w:rPr>
          <w:rFonts w:ascii="Times New Roman" w:eastAsia="Batang" w:hAnsi="Times New Roman"/>
          <w:bCs/>
          <w:sz w:val="24"/>
          <w:szCs w:val="24"/>
          <w:lang w:eastAsia="hu-HU"/>
        </w:rPr>
      </w:pPr>
      <w:r w:rsidRPr="00987A8A">
        <w:rPr>
          <w:rFonts w:ascii="Times New Roman" w:eastAsia="Batang" w:hAnsi="Times New Roman"/>
          <w:bCs/>
          <w:sz w:val="24"/>
          <w:szCs w:val="24"/>
          <w:lang w:eastAsia="hu-HU"/>
        </w:rPr>
        <w:t>Pénzintézet neve:</w:t>
      </w:r>
      <w:r w:rsidRPr="00987A8A">
        <w:rPr>
          <w:rFonts w:ascii="Times New Roman" w:eastAsia="Batang" w:hAnsi="Times New Roman"/>
          <w:bCs/>
          <w:sz w:val="24"/>
          <w:szCs w:val="24"/>
          <w:lang w:eastAsia="hu-HU"/>
        </w:rPr>
        <w:tab/>
        <w:t>OTP Bank Nyrt.</w:t>
      </w:r>
    </w:p>
    <w:p w14:paraId="711E74BC"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Bankszámla szám: </w:t>
      </w:r>
      <w:r w:rsidRPr="00987A8A">
        <w:rPr>
          <w:rFonts w:ascii="Times New Roman" w:eastAsia="Batang" w:hAnsi="Times New Roman"/>
          <w:sz w:val="24"/>
          <w:szCs w:val="24"/>
          <w:lang w:eastAsia="hu-HU"/>
        </w:rPr>
        <w:tab/>
        <w:t>11784009-15731247</w:t>
      </w:r>
    </w:p>
    <w:p w14:paraId="38714902"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Telefonszáma: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27/341-303</w:t>
      </w:r>
    </w:p>
    <w:p w14:paraId="6D0A9D2D"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Fax száma:</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27/542-800/214</w:t>
      </w:r>
    </w:p>
    <w:p w14:paraId="4B3CC42E" w14:textId="77777777" w:rsidR="00557A86" w:rsidRPr="00987A8A" w:rsidRDefault="00557A86" w:rsidP="00557A86">
      <w:pPr>
        <w:spacing w:after="0" w:line="240" w:lineRule="auto"/>
        <w:jc w:val="both"/>
        <w:rPr>
          <w:rFonts w:ascii="Times New Roman" w:hAnsi="Times New Roman"/>
          <w:bCs/>
          <w:sz w:val="24"/>
          <w:szCs w:val="24"/>
          <w:lang w:eastAsia="hu-HU"/>
        </w:rPr>
      </w:pPr>
      <w:r w:rsidRPr="00987A8A">
        <w:rPr>
          <w:rFonts w:ascii="Times New Roman" w:eastAsia="Batang" w:hAnsi="Times New Roman"/>
          <w:sz w:val="24"/>
          <w:szCs w:val="24"/>
          <w:lang w:eastAsia="hu-HU"/>
        </w:rPr>
        <w:t xml:space="preserve">Megrendelő (a továbbiakban: </w:t>
      </w:r>
      <w:r w:rsidRPr="00987A8A">
        <w:rPr>
          <w:rFonts w:ascii="Times New Roman" w:eastAsia="Batang" w:hAnsi="Times New Roman"/>
          <w:b/>
          <w:bCs/>
          <w:sz w:val="24"/>
          <w:szCs w:val="24"/>
          <w:lang w:eastAsia="hu-HU"/>
        </w:rPr>
        <w:t>Megrendelő</w:t>
      </w:r>
      <w:r w:rsidRPr="00987A8A">
        <w:rPr>
          <w:rFonts w:ascii="Times New Roman" w:eastAsia="Batang" w:hAnsi="Times New Roman"/>
          <w:bCs/>
          <w:sz w:val="24"/>
          <w:szCs w:val="24"/>
          <w:lang w:eastAsia="hu-HU"/>
        </w:rPr>
        <w:t>)</w:t>
      </w:r>
    </w:p>
    <w:p w14:paraId="753EE3DC" w14:textId="77777777" w:rsidR="00557A86" w:rsidRPr="00987A8A" w:rsidRDefault="00557A86" w:rsidP="00557A86">
      <w:pPr>
        <w:spacing w:after="0" w:line="240" w:lineRule="auto"/>
        <w:jc w:val="both"/>
        <w:rPr>
          <w:rFonts w:ascii="Times New Roman" w:hAnsi="Times New Roman"/>
          <w:sz w:val="24"/>
          <w:szCs w:val="24"/>
          <w:lang w:eastAsia="hu-HU"/>
        </w:rPr>
      </w:pPr>
    </w:p>
    <w:p w14:paraId="08B8763F" w14:textId="77777777" w:rsidR="00557A86" w:rsidRPr="00987A8A" w:rsidRDefault="00557A86" w:rsidP="00557A86">
      <w:pPr>
        <w:spacing w:after="0" w:line="240" w:lineRule="auto"/>
        <w:jc w:val="both"/>
        <w:rPr>
          <w:rFonts w:ascii="Times New Roman" w:hAnsi="Times New Roman"/>
          <w:iCs/>
          <w:sz w:val="24"/>
          <w:szCs w:val="24"/>
          <w:lang w:eastAsia="hu-HU"/>
        </w:rPr>
      </w:pPr>
      <w:r w:rsidRPr="00987A8A">
        <w:rPr>
          <w:rFonts w:ascii="Times New Roman" w:hAnsi="Times New Roman"/>
          <w:iCs/>
          <w:sz w:val="24"/>
          <w:szCs w:val="24"/>
          <w:lang w:eastAsia="hu-HU"/>
        </w:rPr>
        <w:t xml:space="preserve">másrészről </w:t>
      </w:r>
    </w:p>
    <w:p w14:paraId="279D042A" w14:textId="77777777" w:rsidR="00557A86" w:rsidRPr="00987A8A" w:rsidRDefault="00557A86" w:rsidP="00557A86">
      <w:pPr>
        <w:spacing w:after="0" w:line="240" w:lineRule="auto"/>
        <w:jc w:val="both"/>
        <w:rPr>
          <w:rFonts w:ascii="Times New Roman" w:eastAsia="Batang" w:hAnsi="Times New Roman"/>
          <w:bCs/>
          <w:sz w:val="24"/>
          <w:szCs w:val="24"/>
          <w:lang w:eastAsia="hu-HU"/>
        </w:rPr>
      </w:pPr>
    </w:p>
    <w:p w14:paraId="4DB5785A" w14:textId="77777777" w:rsidR="00557A86" w:rsidRPr="00987A8A" w:rsidRDefault="00557A86" w:rsidP="00557A86">
      <w:pPr>
        <w:spacing w:after="0" w:line="240" w:lineRule="auto"/>
        <w:jc w:val="both"/>
        <w:rPr>
          <w:rFonts w:ascii="Times New Roman" w:eastAsia="Batang" w:hAnsi="Times New Roman"/>
          <w:b/>
          <w:sz w:val="24"/>
          <w:szCs w:val="24"/>
          <w:lang w:eastAsia="hu-HU"/>
        </w:rPr>
      </w:pPr>
      <w:r w:rsidRPr="00987A8A">
        <w:rPr>
          <w:rFonts w:ascii="Times New Roman" w:eastAsia="Batang" w:hAnsi="Times New Roman"/>
          <w:b/>
          <w:sz w:val="24"/>
          <w:szCs w:val="24"/>
          <w:lang w:eastAsia="hu-HU"/>
        </w:rPr>
        <w:t>Hungast Vital Kft.</w:t>
      </w:r>
    </w:p>
    <w:p w14:paraId="45D6FE45"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Székhely: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1119 Budapest, Fehérvári út 85.</w:t>
      </w:r>
    </w:p>
    <w:p w14:paraId="63E57448" w14:textId="77777777" w:rsidR="00557A86" w:rsidRPr="00987A8A" w:rsidRDefault="00557A86" w:rsidP="00557A86">
      <w:pPr>
        <w:spacing w:after="0" w:line="240" w:lineRule="auto"/>
        <w:rPr>
          <w:rFonts w:ascii="Times New Roman" w:hAnsi="Times New Roman"/>
          <w:sz w:val="24"/>
          <w:szCs w:val="24"/>
        </w:rPr>
      </w:pPr>
      <w:r w:rsidRPr="00987A8A">
        <w:rPr>
          <w:rFonts w:ascii="Times New Roman" w:eastAsia="Batang" w:hAnsi="Times New Roman"/>
          <w:sz w:val="24"/>
          <w:szCs w:val="24"/>
          <w:lang w:eastAsia="hu-HU"/>
        </w:rPr>
        <w:t xml:space="preserve">Képviseli: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r>
      <w:r w:rsidR="00431D9D" w:rsidRPr="00987A8A">
        <w:rPr>
          <w:rFonts w:ascii="Times New Roman" w:hAnsi="Times New Roman"/>
          <w:sz w:val="24"/>
          <w:szCs w:val="24"/>
        </w:rPr>
        <w:t>Kérfalusi Attila Gyula</w:t>
      </w:r>
      <w:r w:rsidRPr="00987A8A">
        <w:rPr>
          <w:rFonts w:ascii="Times New Roman" w:hAnsi="Times New Roman"/>
          <w:sz w:val="24"/>
          <w:szCs w:val="24"/>
        </w:rPr>
        <w:t xml:space="preserve"> és Komáromi Csaba ügyvezetők együttesen</w:t>
      </w:r>
    </w:p>
    <w:p w14:paraId="74AAD87A"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Adószáma: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10798274-2-44</w:t>
      </w:r>
    </w:p>
    <w:p w14:paraId="593FB6DB"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KSH 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10798274-5629-113-01</w:t>
      </w:r>
    </w:p>
    <w:p w14:paraId="7C56D72E"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Cégjegyzékszám: </w:t>
      </w:r>
      <w:r w:rsidRPr="00987A8A">
        <w:rPr>
          <w:rFonts w:ascii="Times New Roman" w:eastAsia="Batang" w:hAnsi="Times New Roman"/>
          <w:sz w:val="24"/>
          <w:szCs w:val="24"/>
          <w:lang w:eastAsia="hu-HU"/>
        </w:rPr>
        <w:tab/>
        <w:t>Cg. 01-09-260385</w:t>
      </w:r>
    </w:p>
    <w:p w14:paraId="2A8A07EF"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Pénzintézet neve:</w:t>
      </w:r>
      <w:r w:rsidRPr="00987A8A">
        <w:rPr>
          <w:rFonts w:ascii="Times New Roman" w:eastAsia="Batang" w:hAnsi="Times New Roman"/>
          <w:sz w:val="24"/>
          <w:szCs w:val="24"/>
          <w:lang w:eastAsia="hu-HU"/>
        </w:rPr>
        <w:tab/>
        <w:t>MKB Bank Zrt.</w:t>
      </w:r>
    </w:p>
    <w:p w14:paraId="0C5F17FF"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Bankszámla szám: </w:t>
      </w:r>
      <w:r w:rsidRPr="00987A8A">
        <w:rPr>
          <w:rFonts w:ascii="Times New Roman" w:eastAsia="Batang" w:hAnsi="Times New Roman"/>
          <w:sz w:val="24"/>
          <w:szCs w:val="24"/>
          <w:lang w:eastAsia="hu-HU"/>
        </w:rPr>
        <w:tab/>
        <w:t>13100002-10372552-49020059</w:t>
      </w:r>
    </w:p>
    <w:p w14:paraId="37283FA5"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Telefonszáma: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1/8010-900</w:t>
      </w:r>
    </w:p>
    <w:p w14:paraId="1E1E64A6"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Fax száma: </w:t>
      </w:r>
      <w:r w:rsidRPr="00987A8A">
        <w:rPr>
          <w:rFonts w:ascii="Times New Roman" w:eastAsia="Batang" w:hAnsi="Times New Roman"/>
          <w:sz w:val="24"/>
          <w:szCs w:val="24"/>
          <w:lang w:eastAsia="hu-HU"/>
        </w:rPr>
        <w:tab/>
      </w:r>
      <w:r w:rsidRPr="00987A8A">
        <w:rPr>
          <w:rFonts w:ascii="Times New Roman" w:eastAsia="Batang" w:hAnsi="Times New Roman"/>
          <w:sz w:val="24"/>
          <w:szCs w:val="24"/>
          <w:lang w:eastAsia="hu-HU"/>
        </w:rPr>
        <w:tab/>
        <w:t>1/8010-902</w:t>
      </w:r>
    </w:p>
    <w:p w14:paraId="0F0807A1"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Vállalkozó (a továbbiakban: </w:t>
      </w:r>
      <w:r w:rsidRPr="00987A8A">
        <w:rPr>
          <w:rFonts w:ascii="Times New Roman" w:eastAsia="Batang" w:hAnsi="Times New Roman"/>
          <w:b/>
          <w:sz w:val="24"/>
          <w:szCs w:val="24"/>
          <w:lang w:eastAsia="hu-HU"/>
        </w:rPr>
        <w:t>Vállalkozó</w:t>
      </w:r>
      <w:r w:rsidRPr="00987A8A">
        <w:rPr>
          <w:rFonts w:ascii="Times New Roman" w:eastAsia="Batang" w:hAnsi="Times New Roman"/>
          <w:sz w:val="24"/>
          <w:szCs w:val="24"/>
          <w:lang w:eastAsia="hu-HU"/>
        </w:rPr>
        <w:t>)</w:t>
      </w:r>
    </w:p>
    <w:p w14:paraId="42195E5D" w14:textId="77777777" w:rsidR="00557A86" w:rsidRPr="00987A8A" w:rsidRDefault="00557A86" w:rsidP="00557A86">
      <w:pPr>
        <w:spacing w:after="0" w:line="240" w:lineRule="auto"/>
        <w:jc w:val="both"/>
        <w:rPr>
          <w:rFonts w:ascii="Times New Roman" w:eastAsia="Batang" w:hAnsi="Times New Roman"/>
          <w:sz w:val="24"/>
          <w:szCs w:val="24"/>
          <w:lang w:eastAsia="hu-HU"/>
        </w:rPr>
      </w:pPr>
    </w:p>
    <w:p w14:paraId="6245FC6F" w14:textId="77777777" w:rsidR="00557A86" w:rsidRPr="00987A8A" w:rsidRDefault="00557A86" w:rsidP="00557A86">
      <w:pPr>
        <w:spacing w:after="0" w:line="240" w:lineRule="auto"/>
        <w:jc w:val="both"/>
        <w:rPr>
          <w:rFonts w:ascii="Times New Roman" w:eastAsia="Batang" w:hAnsi="Times New Roman"/>
          <w:sz w:val="24"/>
          <w:szCs w:val="24"/>
          <w:lang w:eastAsia="hu-HU"/>
        </w:rPr>
      </w:pPr>
      <w:r w:rsidRPr="00987A8A">
        <w:rPr>
          <w:rFonts w:ascii="Times New Roman" w:eastAsia="Batang" w:hAnsi="Times New Roman"/>
          <w:sz w:val="24"/>
          <w:szCs w:val="24"/>
          <w:lang w:eastAsia="hu-HU"/>
        </w:rPr>
        <w:t xml:space="preserve">együttesen szerződő felek (a továbbiakban együtt: </w:t>
      </w:r>
      <w:r w:rsidRPr="00987A8A">
        <w:rPr>
          <w:rFonts w:ascii="Times New Roman" w:eastAsia="Batang" w:hAnsi="Times New Roman"/>
          <w:b/>
          <w:sz w:val="24"/>
          <w:szCs w:val="24"/>
          <w:lang w:eastAsia="hu-HU"/>
        </w:rPr>
        <w:t>Felek</w:t>
      </w:r>
      <w:r w:rsidRPr="00987A8A">
        <w:rPr>
          <w:rFonts w:ascii="Times New Roman" w:eastAsia="Batang" w:hAnsi="Times New Roman"/>
          <w:sz w:val="24"/>
          <w:szCs w:val="24"/>
          <w:lang w:eastAsia="hu-HU"/>
        </w:rPr>
        <w:t>) között az alulírott helyen és napon az alábbi feltételek mellett:</w:t>
      </w:r>
    </w:p>
    <w:p w14:paraId="31F228AF" w14:textId="77777777" w:rsidR="00557A86" w:rsidRDefault="00557A86" w:rsidP="00557A86">
      <w:pPr>
        <w:spacing w:after="0" w:line="240" w:lineRule="auto"/>
        <w:jc w:val="both"/>
        <w:rPr>
          <w:rFonts w:ascii="Times New Roman" w:hAnsi="Times New Roman"/>
          <w:sz w:val="24"/>
          <w:szCs w:val="24"/>
          <w:lang w:eastAsia="hu-HU"/>
        </w:rPr>
      </w:pPr>
    </w:p>
    <w:p w14:paraId="320F8CCE" w14:textId="77777777" w:rsidR="00987A8A" w:rsidRDefault="00987A8A" w:rsidP="00557A86">
      <w:pPr>
        <w:spacing w:after="0" w:line="240" w:lineRule="auto"/>
        <w:jc w:val="both"/>
        <w:rPr>
          <w:rFonts w:ascii="Times New Roman" w:hAnsi="Times New Roman"/>
          <w:sz w:val="24"/>
          <w:szCs w:val="24"/>
          <w:lang w:eastAsia="hu-HU"/>
        </w:rPr>
      </w:pPr>
    </w:p>
    <w:p w14:paraId="19997C67" w14:textId="77777777" w:rsidR="00987A8A" w:rsidRDefault="00987A8A" w:rsidP="00557A86">
      <w:pPr>
        <w:spacing w:after="0" w:line="240" w:lineRule="auto"/>
        <w:jc w:val="both"/>
        <w:rPr>
          <w:rFonts w:ascii="Times New Roman" w:hAnsi="Times New Roman"/>
          <w:sz w:val="24"/>
          <w:szCs w:val="24"/>
          <w:lang w:eastAsia="hu-HU"/>
        </w:rPr>
      </w:pPr>
    </w:p>
    <w:p w14:paraId="30462C6C" w14:textId="77777777" w:rsidR="00987A8A" w:rsidRPr="00987A8A" w:rsidRDefault="00987A8A" w:rsidP="00557A86">
      <w:pPr>
        <w:spacing w:after="0" w:line="240" w:lineRule="auto"/>
        <w:jc w:val="both"/>
        <w:rPr>
          <w:rFonts w:ascii="Times New Roman" w:hAnsi="Times New Roman"/>
          <w:sz w:val="24"/>
          <w:szCs w:val="24"/>
          <w:lang w:eastAsia="hu-HU"/>
        </w:rPr>
      </w:pPr>
    </w:p>
    <w:p w14:paraId="0F22FD22"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i/>
          <w:color w:val="000000" w:themeColor="text1"/>
          <w:kern w:val="28"/>
          <w:sz w:val="24"/>
          <w:szCs w:val="24"/>
          <w:lang w:eastAsia="hu-HU"/>
        </w:rPr>
      </w:pPr>
      <w:r w:rsidRPr="00987A8A">
        <w:rPr>
          <w:rFonts w:ascii="Times New Roman" w:hAnsi="Times New Roman"/>
          <w:b/>
          <w:i/>
          <w:color w:val="000000" w:themeColor="text1"/>
          <w:kern w:val="28"/>
          <w:sz w:val="24"/>
          <w:szCs w:val="24"/>
          <w:lang w:eastAsia="hu-HU"/>
        </w:rPr>
        <w:t>Preambulum</w:t>
      </w:r>
    </w:p>
    <w:p w14:paraId="4C55C948"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i/>
          <w:color w:val="000000" w:themeColor="text1"/>
          <w:kern w:val="28"/>
          <w:sz w:val="24"/>
          <w:szCs w:val="24"/>
          <w:lang w:eastAsia="hu-HU"/>
        </w:rPr>
      </w:pPr>
    </w:p>
    <w:p w14:paraId="5A27CB3F" w14:textId="77777777" w:rsidR="00430D11" w:rsidRDefault="00557A86" w:rsidP="00557A86">
      <w:pPr>
        <w:pStyle w:val="standard"/>
        <w:jc w:val="both"/>
        <w:rPr>
          <w:rFonts w:ascii="Times New Roman" w:hAnsi="Times New Roman" w:cs="Times New Roman"/>
          <w:b/>
          <w:color w:val="000000" w:themeColor="text1"/>
        </w:rPr>
      </w:pPr>
      <w:r w:rsidRPr="00987A8A">
        <w:rPr>
          <w:rFonts w:ascii="Times New Roman" w:hAnsi="Times New Roman" w:cs="Times New Roman"/>
          <w:color w:val="000000" w:themeColor="text1"/>
        </w:rPr>
        <w:t xml:space="preserve">Szerződő Felek megállapítják, hogy a Megrendelő közbeszerzési eljárást folytatott le „Dunakeszi Város Önkormányzat fenntartásában működő intézményekben (bölcsődék, óvodák, általános iskolák, középiskola, szociális intézmény) közétkeztetés biztosítására konyhatechnológiai és műszaki fejlesztéssel, 2013. szeptember 2-tól, 10 éves időtartamra” tárgyban. A Közbeszerzési Értesítőben 8472/2013. számon indult eljárás nyertese a Vállalkozó, mint nyertes ajánlattevő lett, amelynek eredményeként Felek </w:t>
      </w:r>
      <w:r w:rsidRPr="00987A8A">
        <w:rPr>
          <w:rFonts w:ascii="Times New Roman" w:eastAsia="Batang" w:hAnsi="Times New Roman" w:cs="Times New Roman"/>
          <w:color w:val="000000" w:themeColor="text1"/>
        </w:rPr>
        <w:t>2013. augusztus 29.</w:t>
      </w:r>
      <w:r w:rsidRPr="00987A8A">
        <w:rPr>
          <w:rFonts w:ascii="Times New Roman" w:hAnsi="Times New Roman" w:cs="Times New Roman"/>
          <w:color w:val="000000" w:themeColor="text1"/>
        </w:rPr>
        <w:t xml:space="preserve"> napján vállalkozási szerződést kötöttek, amely Vállalkozási szerződés 2013. október 28. napján, 2016. február 29-én, majd 2017. július 3. napján, 2018. február 5. napján,</w:t>
      </w:r>
      <w:r w:rsidR="001F506E" w:rsidRPr="00987A8A">
        <w:rPr>
          <w:rFonts w:ascii="Times New Roman" w:hAnsi="Times New Roman" w:cs="Times New Roman"/>
          <w:color w:val="000000" w:themeColor="text1"/>
        </w:rPr>
        <w:t xml:space="preserve"> illetve 2018. szeptember 1., </w:t>
      </w:r>
      <w:r w:rsidRPr="00987A8A">
        <w:rPr>
          <w:rFonts w:ascii="Times New Roman" w:hAnsi="Times New Roman" w:cs="Times New Roman"/>
          <w:color w:val="000000" w:themeColor="text1"/>
        </w:rPr>
        <w:t>2019. május 2. napján</w:t>
      </w:r>
      <w:r w:rsidR="004764F0">
        <w:rPr>
          <w:rFonts w:ascii="Times New Roman" w:hAnsi="Times New Roman" w:cs="Times New Roman"/>
          <w:color w:val="000000" w:themeColor="text1"/>
        </w:rPr>
        <w:t>,</w:t>
      </w:r>
      <w:r w:rsidR="001F506E" w:rsidRPr="00987A8A">
        <w:rPr>
          <w:rFonts w:ascii="Times New Roman" w:hAnsi="Times New Roman" w:cs="Times New Roman"/>
          <w:color w:val="000000" w:themeColor="text1"/>
        </w:rPr>
        <w:t xml:space="preserve"> </w:t>
      </w:r>
      <w:r w:rsidR="000E5137" w:rsidRPr="00987A8A">
        <w:rPr>
          <w:rFonts w:ascii="Times New Roman" w:hAnsi="Times New Roman" w:cs="Times New Roman"/>
          <w:color w:val="000000" w:themeColor="text1"/>
        </w:rPr>
        <w:t>2019. december 13. napján</w:t>
      </w:r>
      <w:r w:rsidRPr="00987A8A">
        <w:rPr>
          <w:rFonts w:ascii="Times New Roman" w:hAnsi="Times New Roman" w:cs="Times New Roman"/>
          <w:color w:val="000000" w:themeColor="text1"/>
        </w:rPr>
        <w:t xml:space="preserve"> </w:t>
      </w:r>
      <w:r w:rsidR="004764F0">
        <w:rPr>
          <w:rFonts w:ascii="Times New Roman" w:hAnsi="Times New Roman" w:cs="Times New Roman"/>
          <w:color w:val="000000" w:themeColor="text1"/>
        </w:rPr>
        <w:t xml:space="preserve"> és</w:t>
      </w:r>
      <w:r w:rsidR="001F506E" w:rsidRPr="00987A8A">
        <w:rPr>
          <w:rFonts w:ascii="Times New Roman" w:hAnsi="Times New Roman" w:cs="Times New Roman"/>
          <w:b/>
          <w:color w:val="000000" w:themeColor="text1"/>
        </w:rPr>
        <w:t xml:space="preserve"> </w:t>
      </w:r>
      <w:r w:rsidR="001F506E" w:rsidRPr="004764F0">
        <w:rPr>
          <w:rFonts w:ascii="Times New Roman" w:hAnsi="Times New Roman" w:cs="Times New Roman"/>
          <w:color w:val="000000" w:themeColor="text1"/>
        </w:rPr>
        <w:t>2020. október 29. napján</w:t>
      </w:r>
      <w:r w:rsidR="004764F0" w:rsidRPr="004764F0">
        <w:rPr>
          <w:rFonts w:ascii="Times New Roman" w:hAnsi="Times New Roman" w:cs="Times New Roman"/>
          <w:color w:val="000000" w:themeColor="text1"/>
        </w:rPr>
        <w:t>,</w:t>
      </w:r>
      <w:r w:rsidR="004764F0">
        <w:rPr>
          <w:rFonts w:ascii="Times New Roman" w:hAnsi="Times New Roman" w:cs="Times New Roman"/>
          <w:b/>
          <w:color w:val="000000" w:themeColor="text1"/>
        </w:rPr>
        <w:t xml:space="preserve"> </w:t>
      </w:r>
    </w:p>
    <w:p w14:paraId="23AF7BF9" w14:textId="77777777" w:rsidR="00430D11" w:rsidRDefault="00430D11" w:rsidP="00557A86">
      <w:pPr>
        <w:pStyle w:val="standard"/>
        <w:jc w:val="both"/>
        <w:rPr>
          <w:rFonts w:ascii="Times New Roman" w:hAnsi="Times New Roman" w:cs="Times New Roman"/>
          <w:b/>
          <w:color w:val="000000" w:themeColor="text1"/>
        </w:rPr>
      </w:pPr>
    </w:p>
    <w:p w14:paraId="4712839C" w14:textId="77777777" w:rsidR="00430D11" w:rsidRDefault="00430D11" w:rsidP="00557A86">
      <w:pPr>
        <w:pStyle w:val="standard"/>
        <w:jc w:val="both"/>
        <w:rPr>
          <w:rFonts w:ascii="Times New Roman" w:hAnsi="Times New Roman" w:cs="Times New Roman"/>
          <w:b/>
          <w:color w:val="000000" w:themeColor="text1"/>
        </w:rPr>
      </w:pPr>
    </w:p>
    <w:p w14:paraId="1217B762" w14:textId="7027E767" w:rsidR="00557A86" w:rsidRPr="00987A8A" w:rsidRDefault="004764F0" w:rsidP="00557A86">
      <w:pPr>
        <w:pStyle w:val="standard"/>
        <w:jc w:val="both"/>
        <w:rPr>
          <w:rFonts w:ascii="Times New Roman" w:hAnsi="Times New Roman" w:cs="Times New Roman"/>
          <w:color w:val="000000" w:themeColor="text1"/>
        </w:rPr>
      </w:pPr>
      <w:r w:rsidRPr="00864691">
        <w:rPr>
          <w:rFonts w:ascii="Times New Roman" w:hAnsi="Times New Roman" w:cs="Times New Roman"/>
          <w:color w:val="000000" w:themeColor="text1"/>
        </w:rPr>
        <w:t>2021. november 1. napján</w:t>
      </w:r>
      <w:r w:rsidR="00864691">
        <w:rPr>
          <w:rFonts w:ascii="Times New Roman" w:hAnsi="Times New Roman" w:cs="Times New Roman"/>
          <w:b/>
          <w:i/>
          <w:color w:val="000000" w:themeColor="text1"/>
        </w:rPr>
        <w:t>, valamint 2022. május 1-jén</w:t>
      </w:r>
      <w:r w:rsidR="001F506E" w:rsidRPr="00DD7765">
        <w:rPr>
          <w:rFonts w:ascii="Times New Roman" w:hAnsi="Times New Roman" w:cs="Times New Roman"/>
          <w:b/>
          <w:i/>
          <w:color w:val="000000" w:themeColor="text1"/>
        </w:rPr>
        <w:t xml:space="preserve"> </w:t>
      </w:r>
      <w:r w:rsidR="00557A86" w:rsidRPr="00DD7765">
        <w:rPr>
          <w:rFonts w:ascii="Times New Roman" w:hAnsi="Times New Roman" w:cs="Times New Roman"/>
          <w:b/>
          <w:i/>
          <w:color w:val="000000" w:themeColor="text1"/>
        </w:rPr>
        <w:t>módosításra került</w:t>
      </w:r>
      <w:r w:rsidR="00557A86" w:rsidRPr="00987A8A">
        <w:rPr>
          <w:rFonts w:ascii="Times New Roman" w:hAnsi="Times New Roman" w:cs="Times New Roman"/>
          <w:color w:val="000000" w:themeColor="text1"/>
        </w:rPr>
        <w:t xml:space="preserve"> (a továbbiakban: Vállalkozási szerződés).</w:t>
      </w:r>
    </w:p>
    <w:p w14:paraId="32E2F77B" w14:textId="77777777" w:rsidR="00557A86" w:rsidRPr="00987A8A" w:rsidRDefault="00557A86" w:rsidP="00557A86">
      <w:pPr>
        <w:pStyle w:val="standard"/>
        <w:jc w:val="both"/>
        <w:rPr>
          <w:rFonts w:ascii="Times New Roman" w:hAnsi="Times New Roman" w:cs="Times New Roman"/>
          <w:color w:val="000000" w:themeColor="text1"/>
        </w:rPr>
      </w:pPr>
    </w:p>
    <w:p w14:paraId="483CEB19" w14:textId="77777777" w:rsidR="00557A86" w:rsidRPr="00987A8A" w:rsidRDefault="00557A86" w:rsidP="00557A86">
      <w:pPr>
        <w:tabs>
          <w:tab w:val="left" w:pos="3119"/>
        </w:tabs>
        <w:spacing w:after="0" w:line="240" w:lineRule="auto"/>
        <w:jc w:val="both"/>
        <w:rPr>
          <w:rFonts w:ascii="Times New Roman" w:hAnsi="Times New Roman"/>
          <w:b/>
          <w:bCs/>
          <w:i/>
          <w:color w:val="000000" w:themeColor="text1"/>
          <w:sz w:val="24"/>
          <w:szCs w:val="24"/>
        </w:rPr>
      </w:pPr>
      <w:r w:rsidRPr="00987A8A">
        <w:rPr>
          <w:rFonts w:ascii="Times New Roman" w:hAnsi="Times New Roman"/>
          <w:b/>
          <w:bCs/>
          <w:i/>
          <w:color w:val="000000" w:themeColor="text1"/>
          <w:sz w:val="24"/>
          <w:szCs w:val="24"/>
        </w:rPr>
        <w:t>A jelen szerződés módosítás indokai:</w:t>
      </w:r>
    </w:p>
    <w:p w14:paraId="6413E783" w14:textId="770B544C" w:rsidR="009132FA" w:rsidRDefault="009132FA" w:rsidP="00557A86">
      <w:pPr>
        <w:tabs>
          <w:tab w:val="left" w:pos="3119"/>
        </w:tabs>
        <w:spacing w:after="0" w:line="240" w:lineRule="auto"/>
        <w:jc w:val="both"/>
        <w:rPr>
          <w:rFonts w:ascii="Times New Roman" w:hAnsi="Times New Roman"/>
          <w:b/>
          <w:bCs/>
          <w:i/>
          <w:color w:val="000000" w:themeColor="text1"/>
          <w:sz w:val="24"/>
          <w:szCs w:val="24"/>
        </w:rPr>
      </w:pPr>
    </w:p>
    <w:p w14:paraId="08ADEDA9" w14:textId="1D8D72B4" w:rsidR="00A04FA3" w:rsidRDefault="00A04FA3" w:rsidP="00557A86">
      <w:pPr>
        <w:tabs>
          <w:tab w:val="left" w:pos="3119"/>
        </w:tabs>
        <w:spacing w:after="0" w:line="240" w:lineRule="auto"/>
        <w:jc w:val="both"/>
        <w:rPr>
          <w:rFonts w:ascii="Times New Roman" w:hAnsi="Times New Roman"/>
          <w:b/>
          <w:bCs/>
          <w:i/>
          <w:color w:val="000000" w:themeColor="text1"/>
          <w:sz w:val="24"/>
          <w:szCs w:val="24"/>
        </w:rPr>
      </w:pPr>
      <w:r w:rsidRPr="00A04FA3">
        <w:rPr>
          <w:rFonts w:ascii="Times New Roman" w:hAnsi="Times New Roman"/>
          <w:b/>
          <w:bCs/>
          <w:i/>
          <w:color w:val="000000" w:themeColor="text1"/>
          <w:sz w:val="24"/>
          <w:szCs w:val="24"/>
        </w:rPr>
        <w:t>Rendkívüli áremelés indokolt, tekintettel arra, hogy az elmúlt időszakban drasztikusan változott az élelmiszerek, élelmi anyagok ára, emelkedett a bruttó átlagkereset, illetve az energiahordozók ára is, amely maga után vonja az étkezési díjak növelését.</w:t>
      </w:r>
    </w:p>
    <w:p w14:paraId="1BFD6DEB" w14:textId="447B565E" w:rsidR="006409D7" w:rsidRDefault="006409D7" w:rsidP="00557A86">
      <w:pPr>
        <w:tabs>
          <w:tab w:val="left" w:pos="3119"/>
        </w:tabs>
        <w:spacing w:after="0" w:line="240" w:lineRule="auto"/>
        <w:jc w:val="both"/>
        <w:rPr>
          <w:rFonts w:ascii="Times New Roman" w:hAnsi="Times New Roman"/>
          <w:b/>
          <w:bCs/>
          <w:i/>
          <w:color w:val="000000" w:themeColor="text1"/>
          <w:sz w:val="24"/>
          <w:szCs w:val="24"/>
        </w:rPr>
      </w:pPr>
    </w:p>
    <w:p w14:paraId="3E119C77" w14:textId="77777777" w:rsidR="00987A8A" w:rsidRPr="00987A8A" w:rsidRDefault="00987A8A" w:rsidP="00557A86">
      <w:pPr>
        <w:tabs>
          <w:tab w:val="left" w:pos="3119"/>
        </w:tabs>
        <w:spacing w:after="0" w:line="240" w:lineRule="auto"/>
        <w:jc w:val="both"/>
        <w:rPr>
          <w:rFonts w:ascii="Times New Roman" w:hAnsi="Times New Roman"/>
          <w:b/>
          <w:bCs/>
          <w:i/>
          <w:color w:val="000000" w:themeColor="text1"/>
          <w:sz w:val="24"/>
          <w:szCs w:val="24"/>
        </w:rPr>
      </w:pPr>
    </w:p>
    <w:p w14:paraId="44AC699B"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bookmarkStart w:id="1" w:name="chp1"/>
      <w:bookmarkEnd w:id="1"/>
      <w:r w:rsidRPr="00987A8A">
        <w:rPr>
          <w:rFonts w:ascii="Times New Roman" w:hAnsi="Times New Roman"/>
          <w:b/>
          <w:kern w:val="28"/>
          <w:sz w:val="24"/>
          <w:szCs w:val="24"/>
          <w:lang w:eastAsia="hu-HU"/>
        </w:rPr>
        <w:t>A szerződés tárgya</w:t>
      </w:r>
    </w:p>
    <w:p w14:paraId="255C3A20" w14:textId="77777777" w:rsidR="00557A86" w:rsidRPr="00987A8A" w:rsidRDefault="00557A86" w:rsidP="00557A86">
      <w:pPr>
        <w:spacing w:after="0" w:line="240" w:lineRule="auto"/>
        <w:jc w:val="both"/>
        <w:rPr>
          <w:rFonts w:ascii="Times New Roman" w:hAnsi="Times New Roman"/>
          <w:sz w:val="24"/>
          <w:szCs w:val="24"/>
          <w:lang w:eastAsia="hu-HU"/>
        </w:rPr>
      </w:pPr>
    </w:p>
    <w:p w14:paraId="5E2E96CB" w14:textId="3C7FCC1B"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 xml:space="preserve">1. </w:t>
      </w:r>
      <w:r w:rsidRPr="00987A8A">
        <w:rPr>
          <w:rFonts w:ascii="Times New Roman" w:hAnsi="Times New Roman"/>
          <w:sz w:val="24"/>
          <w:szCs w:val="24"/>
          <w:lang w:eastAsia="hu-HU"/>
        </w:rPr>
        <w:tab/>
        <w:t>Szolgáltatási szerződés Dunakeszi Város Önkormányzat</w:t>
      </w:r>
      <w:r w:rsidR="00340927" w:rsidRPr="007173A3">
        <w:rPr>
          <w:rFonts w:ascii="Times New Roman" w:hAnsi="Times New Roman"/>
          <w:b/>
          <w:bCs/>
          <w:i/>
          <w:iCs/>
          <w:sz w:val="24"/>
          <w:szCs w:val="24"/>
          <w:lang w:eastAsia="hu-HU"/>
        </w:rPr>
        <w:t>a</w:t>
      </w:r>
      <w:r w:rsidRPr="00987A8A">
        <w:rPr>
          <w:rFonts w:ascii="Times New Roman" w:hAnsi="Times New Roman"/>
          <w:sz w:val="24"/>
          <w:szCs w:val="24"/>
          <w:lang w:eastAsia="hu-HU"/>
        </w:rPr>
        <w:t xml:space="preserve"> fenntartásában működő intézményekben (bölcsődék, óvodák, általános iskolák, középiskola, szociális intézmény) közétkeztetés biztosítására konyhatechnológiai és műszaki fejlesztéssel, 2013. szeptember 2-től, 10 éves időtartamra.</w:t>
      </w:r>
    </w:p>
    <w:p w14:paraId="3C5BDA4A" w14:textId="77777777" w:rsidR="00557A86" w:rsidRDefault="00557A86" w:rsidP="00557A86">
      <w:pPr>
        <w:spacing w:after="0" w:line="240" w:lineRule="auto"/>
        <w:jc w:val="both"/>
        <w:rPr>
          <w:rFonts w:ascii="Times New Roman" w:hAnsi="Times New Roman"/>
          <w:sz w:val="24"/>
          <w:szCs w:val="24"/>
          <w:lang w:eastAsia="hu-HU"/>
        </w:rPr>
      </w:pPr>
    </w:p>
    <w:p w14:paraId="2AD21BFB" w14:textId="77777777" w:rsidR="00987A8A" w:rsidRPr="00987A8A" w:rsidRDefault="00987A8A" w:rsidP="00557A86">
      <w:pPr>
        <w:spacing w:after="0" w:line="240" w:lineRule="auto"/>
        <w:jc w:val="both"/>
        <w:rPr>
          <w:rFonts w:ascii="Times New Roman" w:hAnsi="Times New Roman"/>
          <w:sz w:val="24"/>
          <w:szCs w:val="24"/>
          <w:lang w:eastAsia="hu-HU"/>
        </w:rPr>
      </w:pPr>
    </w:p>
    <w:p w14:paraId="59883084"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 teljesítés helye és mennyisége</w:t>
      </w:r>
    </w:p>
    <w:p w14:paraId="58BA2AF8" w14:textId="77777777" w:rsidR="00557A86" w:rsidRPr="00987A8A" w:rsidRDefault="00557A86" w:rsidP="00557A86">
      <w:pPr>
        <w:spacing w:after="0" w:line="240" w:lineRule="auto"/>
        <w:jc w:val="both"/>
        <w:rPr>
          <w:rFonts w:ascii="Times New Roman" w:hAnsi="Times New Roman"/>
          <w:sz w:val="24"/>
          <w:szCs w:val="24"/>
          <w:lang w:eastAsia="hu-HU"/>
        </w:rPr>
      </w:pPr>
    </w:p>
    <w:p w14:paraId="790F3EF6"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 xml:space="preserve">2. </w:t>
      </w:r>
      <w:r w:rsidRPr="00987A8A">
        <w:rPr>
          <w:rFonts w:ascii="Times New Roman" w:hAnsi="Times New Roman"/>
          <w:sz w:val="24"/>
          <w:szCs w:val="24"/>
          <w:lang w:eastAsia="hu-HU"/>
        </w:rPr>
        <w:tab/>
        <w:t xml:space="preserve">A Vállalkozó a Szolgáltatást Megrendelő alábbiakban felsorolt intézményeiben teljesíti. </w:t>
      </w:r>
    </w:p>
    <w:p w14:paraId="58EF5F86" w14:textId="77777777" w:rsidR="00557A86" w:rsidRPr="00987A8A" w:rsidRDefault="00557A86" w:rsidP="00557A86">
      <w:pPr>
        <w:spacing w:after="0" w:line="240" w:lineRule="auto"/>
        <w:jc w:val="both"/>
        <w:rPr>
          <w:rFonts w:ascii="Times New Roman" w:hAnsi="Times New Roman"/>
          <w:sz w:val="24"/>
          <w:szCs w:val="24"/>
          <w:lang w:eastAsia="hu-HU"/>
        </w:rPr>
      </w:pPr>
    </w:p>
    <w:p w14:paraId="723070C4"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Bölcsőde:</w:t>
      </w:r>
    </w:p>
    <w:p w14:paraId="47630E48"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DÓHSZK </w:t>
      </w:r>
      <w:r w:rsidR="007B763A" w:rsidRPr="00987A8A">
        <w:rPr>
          <w:rFonts w:ascii="Times New Roman" w:hAnsi="Times New Roman"/>
          <w:sz w:val="24"/>
          <w:szCs w:val="24"/>
          <w:lang w:eastAsia="hu-HU"/>
        </w:rPr>
        <w:t>Százszorszép</w:t>
      </w:r>
      <w:r w:rsidRPr="00987A8A">
        <w:rPr>
          <w:rFonts w:ascii="Times New Roman" w:hAnsi="Times New Roman"/>
          <w:sz w:val="24"/>
          <w:szCs w:val="24"/>
          <w:lang w:eastAsia="hu-HU"/>
        </w:rPr>
        <w:t xml:space="preserve"> Bölcsődei Telephely (2120 Dunakeszi, Fóti út 2.)</w:t>
      </w:r>
    </w:p>
    <w:p w14:paraId="3E27BC65"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DÓHSZK </w:t>
      </w:r>
      <w:r w:rsidR="009A7C81" w:rsidRPr="00987A8A">
        <w:rPr>
          <w:rFonts w:ascii="Times New Roman" w:hAnsi="Times New Roman"/>
          <w:sz w:val="24"/>
          <w:szCs w:val="24"/>
          <w:lang w:eastAsia="hu-HU"/>
        </w:rPr>
        <w:t>Csillagszem</w:t>
      </w:r>
      <w:r w:rsidRPr="00987A8A">
        <w:rPr>
          <w:rFonts w:ascii="Times New Roman" w:hAnsi="Times New Roman"/>
          <w:sz w:val="24"/>
          <w:szCs w:val="24"/>
          <w:lang w:eastAsia="hu-HU"/>
        </w:rPr>
        <w:t xml:space="preserve"> Bölcsődei Telephely (2120 Dunakeszi, Garas u. 28.)</w:t>
      </w:r>
    </w:p>
    <w:p w14:paraId="1573392C"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DÓHSZK </w:t>
      </w:r>
      <w:r w:rsidR="009A7C81" w:rsidRPr="00987A8A">
        <w:rPr>
          <w:rFonts w:ascii="Times New Roman" w:hAnsi="Times New Roman"/>
          <w:sz w:val="24"/>
          <w:szCs w:val="24"/>
          <w:lang w:eastAsia="hu-HU"/>
        </w:rPr>
        <w:t xml:space="preserve">Kincsem </w:t>
      </w:r>
      <w:r w:rsidRPr="00987A8A">
        <w:rPr>
          <w:rFonts w:ascii="Times New Roman" w:hAnsi="Times New Roman"/>
          <w:sz w:val="24"/>
          <w:szCs w:val="24"/>
          <w:lang w:eastAsia="hu-HU"/>
        </w:rPr>
        <w:t>Bölcsődei Telephely (2120 Dunakeszi, Kincsem utca 12.)</w:t>
      </w:r>
    </w:p>
    <w:p w14:paraId="00651598"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DÓHSZK Napsugár Bölcsődei Telephely (2120 Dunakeszi, </w:t>
      </w:r>
      <w:r w:rsidR="00162E56" w:rsidRPr="00987A8A">
        <w:rPr>
          <w:rFonts w:ascii="Times New Roman" w:hAnsi="Times New Roman"/>
          <w:sz w:val="24"/>
          <w:szCs w:val="24"/>
        </w:rPr>
        <w:t>Brunszvik u.1</w:t>
      </w:r>
      <w:r w:rsidRPr="00987A8A">
        <w:rPr>
          <w:rFonts w:ascii="Times New Roman" w:hAnsi="Times New Roman"/>
          <w:sz w:val="24"/>
          <w:szCs w:val="24"/>
        </w:rPr>
        <w:t>.</w:t>
      </w:r>
      <w:r w:rsidRPr="00987A8A">
        <w:rPr>
          <w:rFonts w:ascii="Times New Roman" w:hAnsi="Times New Roman"/>
          <w:sz w:val="24"/>
          <w:szCs w:val="24"/>
          <w:lang w:eastAsia="hu-HU"/>
        </w:rPr>
        <w:t>)</w:t>
      </w:r>
    </w:p>
    <w:p w14:paraId="40FA1C12"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5613ACB1" w14:textId="77777777" w:rsidR="00557A86" w:rsidRPr="00987A8A" w:rsidRDefault="00557A86" w:rsidP="00557A86">
      <w:pPr>
        <w:spacing w:after="0" w:line="240" w:lineRule="auto"/>
        <w:ind w:left="426"/>
        <w:jc w:val="both"/>
        <w:rPr>
          <w:rFonts w:ascii="Times New Roman" w:hAnsi="Times New Roman"/>
          <w:b/>
          <w:sz w:val="24"/>
          <w:szCs w:val="24"/>
          <w:lang w:eastAsia="hu-HU"/>
        </w:rPr>
      </w:pPr>
      <w:r w:rsidRPr="00987A8A">
        <w:rPr>
          <w:rFonts w:ascii="Times New Roman" w:hAnsi="Times New Roman"/>
          <w:b/>
          <w:sz w:val="24"/>
          <w:szCs w:val="24"/>
          <w:lang w:eastAsia="hu-HU"/>
        </w:rPr>
        <w:t>Óvoda:</w:t>
      </w:r>
    </w:p>
    <w:p w14:paraId="4BD4D579"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Eszterlánc Óvoda (2120 Dunakeszi, Budai Nagy Antal u. 4-8.)</w:t>
      </w:r>
    </w:p>
    <w:p w14:paraId="3F0E4E43"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Alagi Tagóvoda (2120 Dunakeszi, Óvoda köz 1.)</w:t>
      </w:r>
    </w:p>
    <w:p w14:paraId="22DD28DF"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Gyöngyharmat Tagóvoda (2120 Dunakeszi, Garas u. 28.)</w:t>
      </w:r>
    </w:p>
    <w:p w14:paraId="1975C642"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Játszóház Óvoda (2120 Dunakeszi, Barátság útja 47.)</w:t>
      </w:r>
    </w:p>
    <w:p w14:paraId="5643A43F"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Piros Óvoda (2120 Dunakeszi, Hunyadi u. 70.)</w:t>
      </w:r>
    </w:p>
    <w:p w14:paraId="7C00EFA8"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Meseház Tagóvoda (2120 Dunakeszi, Kandó Kálmán sétány 14.)</w:t>
      </w:r>
    </w:p>
    <w:p w14:paraId="4AF6FA04" w14:textId="77777777" w:rsidR="00C00397" w:rsidRPr="00987A8A" w:rsidRDefault="00C00397"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DÓHSZK Dunakeszi Aranyalma Tagóvoda (2120 Dunakeszi, Brunszvik u. 056/27)</w:t>
      </w:r>
    </w:p>
    <w:p w14:paraId="7FE23A33"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24DFB30F" w14:textId="77777777" w:rsidR="00250D3D" w:rsidRPr="00987A8A" w:rsidRDefault="0095313E" w:rsidP="00557A86">
      <w:pPr>
        <w:spacing w:after="0" w:line="240" w:lineRule="auto"/>
        <w:ind w:left="426"/>
        <w:jc w:val="both"/>
        <w:rPr>
          <w:rFonts w:ascii="Times New Roman" w:hAnsi="Times New Roman"/>
          <w:b/>
          <w:i/>
          <w:sz w:val="24"/>
          <w:szCs w:val="24"/>
          <w:lang w:eastAsia="hu-HU"/>
        </w:rPr>
      </w:pPr>
      <w:r w:rsidRPr="00191F23">
        <w:rPr>
          <w:rFonts w:ascii="Times New Roman" w:hAnsi="Times New Roman"/>
          <w:sz w:val="24"/>
          <w:szCs w:val="24"/>
          <w:lang w:eastAsia="hu-HU"/>
        </w:rPr>
        <w:t xml:space="preserve">Veresegyházi EGYMI (egységes gyógypedagógiai módszertani intézmény) </w:t>
      </w:r>
      <w:r w:rsidR="00061BE5" w:rsidRPr="00191F23">
        <w:rPr>
          <w:rFonts w:ascii="Times New Roman" w:hAnsi="Times New Roman"/>
          <w:sz w:val="24"/>
          <w:szCs w:val="24"/>
          <w:lang w:eastAsia="hu-HU"/>
        </w:rPr>
        <w:t>Dunakeszi Óvodai Telephelye</w:t>
      </w:r>
      <w:r w:rsidRPr="00191F23">
        <w:rPr>
          <w:rFonts w:ascii="Times New Roman" w:hAnsi="Times New Roman"/>
          <w:sz w:val="24"/>
          <w:szCs w:val="24"/>
          <w:lang w:eastAsia="hu-HU"/>
        </w:rPr>
        <w:t>(2120 Dunakeszi, János u. 5.</w:t>
      </w:r>
      <w:r w:rsidRPr="00987A8A">
        <w:rPr>
          <w:rFonts w:ascii="Times New Roman" w:hAnsi="Times New Roman"/>
          <w:b/>
          <w:i/>
          <w:sz w:val="24"/>
          <w:szCs w:val="24"/>
          <w:lang w:eastAsia="hu-HU"/>
        </w:rPr>
        <w:t xml:space="preserve"> )</w:t>
      </w:r>
    </w:p>
    <w:p w14:paraId="34E51C18" w14:textId="77777777" w:rsidR="00250D3D" w:rsidRPr="00987A8A" w:rsidRDefault="00250D3D" w:rsidP="00557A86">
      <w:pPr>
        <w:spacing w:after="0" w:line="240" w:lineRule="auto"/>
        <w:ind w:left="426"/>
        <w:jc w:val="both"/>
        <w:rPr>
          <w:rFonts w:ascii="Times New Roman" w:hAnsi="Times New Roman"/>
          <w:sz w:val="24"/>
          <w:szCs w:val="24"/>
          <w:lang w:eastAsia="hu-HU"/>
        </w:rPr>
      </w:pPr>
    </w:p>
    <w:p w14:paraId="54738FCC" w14:textId="77777777" w:rsidR="00557A86" w:rsidRPr="00987A8A" w:rsidRDefault="00557A86" w:rsidP="00557A86">
      <w:pPr>
        <w:spacing w:after="0" w:line="240" w:lineRule="auto"/>
        <w:ind w:left="426"/>
        <w:jc w:val="both"/>
        <w:rPr>
          <w:rFonts w:ascii="Times New Roman" w:hAnsi="Times New Roman"/>
          <w:b/>
          <w:sz w:val="24"/>
          <w:szCs w:val="24"/>
          <w:lang w:eastAsia="hu-HU"/>
        </w:rPr>
      </w:pPr>
      <w:r w:rsidRPr="00987A8A">
        <w:rPr>
          <w:rFonts w:ascii="Times New Roman" w:hAnsi="Times New Roman"/>
          <w:b/>
          <w:sz w:val="24"/>
          <w:szCs w:val="24"/>
          <w:lang w:eastAsia="hu-HU"/>
        </w:rPr>
        <w:t>Általános iskola:</w:t>
      </w:r>
    </w:p>
    <w:p w14:paraId="70605F18"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Dunakeszi Fazekas Mihály Általános Iskola (2120 Dunakeszi, Radnóti u. 29.)</w:t>
      </w:r>
    </w:p>
    <w:p w14:paraId="3C2D21B1"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Dunakeszi Körösi Csoma Sándor Általános Iskola (2120 Dunakeszi, Garas u. 26.)</w:t>
      </w:r>
    </w:p>
    <w:p w14:paraId="2A725473"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Dunakeszi Szent István Általános Iskola (Dunakeszi, Repülőtéri út 3/A.) </w:t>
      </w:r>
    </w:p>
    <w:p w14:paraId="7F1E8EC0"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525746D2" w14:textId="77777777" w:rsidR="00557A86" w:rsidRPr="00987A8A" w:rsidRDefault="00557A86" w:rsidP="00557A86">
      <w:pPr>
        <w:spacing w:after="0" w:line="240" w:lineRule="auto"/>
        <w:ind w:left="426"/>
        <w:jc w:val="both"/>
        <w:rPr>
          <w:rFonts w:ascii="Times New Roman" w:hAnsi="Times New Roman"/>
          <w:b/>
          <w:sz w:val="24"/>
          <w:szCs w:val="24"/>
          <w:lang w:eastAsia="hu-HU"/>
        </w:rPr>
      </w:pPr>
      <w:r w:rsidRPr="00987A8A">
        <w:rPr>
          <w:rFonts w:ascii="Times New Roman" w:hAnsi="Times New Roman"/>
          <w:b/>
          <w:sz w:val="24"/>
          <w:szCs w:val="24"/>
          <w:lang w:eastAsia="hu-HU"/>
        </w:rPr>
        <w:t>Középiskola:</w:t>
      </w:r>
    </w:p>
    <w:p w14:paraId="7944D5DB"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Dunakeszi Radnóti Miklós Gimnázium (2120 Dunakeszi, Bazsanth Vince u. 10.)</w:t>
      </w:r>
    </w:p>
    <w:p w14:paraId="6DF09CD2" w14:textId="77777777" w:rsidR="00447AB7" w:rsidRPr="00987A8A" w:rsidRDefault="00447AB7" w:rsidP="00557A86">
      <w:pPr>
        <w:spacing w:after="0" w:line="240" w:lineRule="auto"/>
        <w:ind w:left="426"/>
        <w:jc w:val="both"/>
        <w:rPr>
          <w:rFonts w:ascii="Times New Roman" w:hAnsi="Times New Roman"/>
          <w:b/>
          <w:i/>
          <w:sz w:val="24"/>
          <w:szCs w:val="24"/>
          <w:lang w:eastAsia="hu-HU"/>
        </w:rPr>
      </w:pPr>
    </w:p>
    <w:p w14:paraId="380AB814" w14:textId="77777777" w:rsidR="00557A86" w:rsidRPr="00987A8A" w:rsidRDefault="00557A86" w:rsidP="00557A86">
      <w:pPr>
        <w:spacing w:after="0" w:line="240" w:lineRule="auto"/>
        <w:ind w:left="426"/>
        <w:jc w:val="both"/>
        <w:rPr>
          <w:rFonts w:ascii="Times New Roman" w:hAnsi="Times New Roman"/>
          <w:color w:val="000000" w:themeColor="text1"/>
          <w:sz w:val="24"/>
          <w:szCs w:val="24"/>
          <w:lang w:eastAsia="hu-HU"/>
        </w:rPr>
      </w:pPr>
      <w:r w:rsidRPr="00987A8A">
        <w:rPr>
          <w:rFonts w:ascii="Times New Roman" w:hAnsi="Times New Roman"/>
          <w:b/>
          <w:color w:val="000000" w:themeColor="text1"/>
          <w:sz w:val="24"/>
          <w:szCs w:val="24"/>
          <w:lang w:eastAsia="hu-HU"/>
        </w:rPr>
        <w:t>Szünidei étkezés</w:t>
      </w:r>
      <w:r w:rsidRPr="00987A8A">
        <w:rPr>
          <w:rFonts w:ascii="Times New Roman" w:hAnsi="Times New Roman"/>
          <w:color w:val="000000" w:themeColor="text1"/>
          <w:sz w:val="24"/>
          <w:szCs w:val="24"/>
          <w:lang w:eastAsia="hu-HU"/>
        </w:rPr>
        <w:t xml:space="preserve"> (bölcsőde, óvoda, általános iskola, középiskola):</w:t>
      </w:r>
    </w:p>
    <w:p w14:paraId="0E449F0D" w14:textId="77777777" w:rsidR="00557A86" w:rsidRPr="00987A8A" w:rsidRDefault="00557A86" w:rsidP="00557A86">
      <w:pPr>
        <w:spacing w:after="0" w:line="240" w:lineRule="auto"/>
        <w:ind w:left="426"/>
        <w:jc w:val="both"/>
        <w:rPr>
          <w:rFonts w:ascii="Times New Roman" w:hAnsi="Times New Roman"/>
          <w:color w:val="000000" w:themeColor="text1"/>
          <w:sz w:val="24"/>
          <w:szCs w:val="24"/>
          <w:lang w:eastAsia="hu-HU"/>
        </w:rPr>
      </w:pPr>
      <w:r w:rsidRPr="00987A8A">
        <w:rPr>
          <w:rFonts w:ascii="Times New Roman" w:hAnsi="Times New Roman"/>
          <w:color w:val="000000" w:themeColor="text1"/>
          <w:sz w:val="24"/>
          <w:szCs w:val="24"/>
          <w:lang w:eastAsia="hu-HU"/>
        </w:rPr>
        <w:lastRenderedPageBreak/>
        <w:t>Dunakeszi Radnóti Miklós Gimnázium (2120 Dunakeszi, Bazsanth Vince u. 10.)</w:t>
      </w:r>
    </w:p>
    <w:p w14:paraId="799669A5" w14:textId="77777777" w:rsidR="00557A86" w:rsidRPr="00987A8A" w:rsidRDefault="00557A86" w:rsidP="00557A86">
      <w:pPr>
        <w:spacing w:after="0" w:line="240" w:lineRule="auto"/>
        <w:jc w:val="both"/>
        <w:rPr>
          <w:rFonts w:ascii="Times New Roman" w:hAnsi="Times New Roman"/>
          <w:sz w:val="24"/>
          <w:szCs w:val="24"/>
          <w:lang w:eastAsia="hu-HU"/>
        </w:rPr>
      </w:pPr>
    </w:p>
    <w:p w14:paraId="1A5FDA6D" w14:textId="77777777" w:rsidR="00557A86" w:rsidRPr="00987A8A" w:rsidRDefault="00557A86" w:rsidP="00557A86">
      <w:pPr>
        <w:spacing w:after="0" w:line="240" w:lineRule="auto"/>
        <w:ind w:left="426"/>
        <w:jc w:val="both"/>
        <w:rPr>
          <w:rFonts w:ascii="Times New Roman" w:hAnsi="Times New Roman"/>
          <w:b/>
          <w:sz w:val="24"/>
          <w:szCs w:val="24"/>
          <w:lang w:eastAsia="hu-HU"/>
        </w:rPr>
      </w:pPr>
      <w:r w:rsidRPr="00987A8A">
        <w:rPr>
          <w:rFonts w:ascii="Times New Roman" w:hAnsi="Times New Roman"/>
          <w:b/>
          <w:sz w:val="24"/>
          <w:szCs w:val="24"/>
          <w:lang w:eastAsia="hu-HU"/>
        </w:rPr>
        <w:t xml:space="preserve">Szociális intézmény </w:t>
      </w:r>
      <w:r w:rsidRPr="00987A8A">
        <w:rPr>
          <w:rFonts w:ascii="Times New Roman" w:hAnsi="Times New Roman"/>
          <w:sz w:val="24"/>
          <w:szCs w:val="24"/>
          <w:lang w:eastAsia="hu-HU"/>
        </w:rPr>
        <w:t>(</w:t>
      </w:r>
      <w:r w:rsidRPr="00987A8A">
        <w:rPr>
          <w:rFonts w:ascii="Times New Roman" w:hAnsi="Times New Roman"/>
          <w:color w:val="000000" w:themeColor="text1"/>
          <w:sz w:val="24"/>
          <w:szCs w:val="24"/>
          <w:lang w:eastAsia="hu-HU"/>
        </w:rPr>
        <w:t>Dunakeszi</w:t>
      </w:r>
      <w:r w:rsidRPr="00987A8A">
        <w:rPr>
          <w:rFonts w:ascii="Times New Roman" w:hAnsi="Times New Roman"/>
          <w:b/>
          <w:i/>
          <w:color w:val="000000" w:themeColor="text1"/>
          <w:sz w:val="24"/>
          <w:szCs w:val="24"/>
          <w:lang w:eastAsia="hu-HU"/>
        </w:rPr>
        <w:t>-</w:t>
      </w:r>
      <w:r w:rsidRPr="00987A8A">
        <w:rPr>
          <w:rFonts w:ascii="Times New Roman" w:hAnsi="Times New Roman"/>
          <w:color w:val="000000" w:themeColor="text1"/>
          <w:sz w:val="24"/>
          <w:szCs w:val="24"/>
          <w:lang w:eastAsia="hu-HU"/>
        </w:rPr>
        <w:t>SZTK Egészségügyi és Szociális Közhasznú Nonprofit</w:t>
      </w:r>
      <w:r w:rsidRPr="00987A8A">
        <w:rPr>
          <w:rFonts w:ascii="Times New Roman" w:hAnsi="Times New Roman"/>
          <w:b/>
          <w:i/>
          <w:color w:val="000000" w:themeColor="text1"/>
          <w:sz w:val="24"/>
          <w:szCs w:val="24"/>
          <w:lang w:eastAsia="hu-HU"/>
        </w:rPr>
        <w:t xml:space="preserve"> </w:t>
      </w:r>
      <w:r w:rsidRPr="00987A8A">
        <w:rPr>
          <w:rFonts w:ascii="Times New Roman" w:hAnsi="Times New Roman"/>
          <w:color w:val="000000" w:themeColor="text1"/>
          <w:sz w:val="24"/>
          <w:szCs w:val="24"/>
          <w:lang w:eastAsia="hu-HU"/>
        </w:rPr>
        <w:t>Kft)</w:t>
      </w:r>
      <w:r w:rsidRPr="00987A8A">
        <w:rPr>
          <w:rFonts w:ascii="Times New Roman" w:hAnsi="Times New Roman"/>
          <w:sz w:val="24"/>
          <w:szCs w:val="24"/>
          <w:lang w:eastAsia="hu-HU"/>
        </w:rPr>
        <w:t>:</w:t>
      </w:r>
    </w:p>
    <w:p w14:paraId="6A4B4842"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Szociális étkeztetés (helyben fogyasztással, kiszállítással) (2120 Dunakeszi, Kincsem köz 1.)</w:t>
      </w:r>
    </w:p>
    <w:p w14:paraId="652002D0" w14:textId="77777777" w:rsidR="00557A86" w:rsidRPr="00987A8A" w:rsidRDefault="00557A86" w:rsidP="00557A86">
      <w:pPr>
        <w:spacing w:after="0" w:line="240" w:lineRule="auto"/>
        <w:ind w:left="426"/>
        <w:jc w:val="both"/>
        <w:rPr>
          <w:rFonts w:ascii="Times New Roman" w:hAnsi="Times New Roman"/>
          <w:color w:val="000000" w:themeColor="text1"/>
          <w:sz w:val="24"/>
          <w:szCs w:val="24"/>
          <w:lang w:eastAsia="hu-HU"/>
        </w:rPr>
      </w:pPr>
      <w:r w:rsidRPr="00987A8A">
        <w:rPr>
          <w:rFonts w:ascii="Times New Roman" w:hAnsi="Times New Roman"/>
          <w:sz w:val="24"/>
          <w:szCs w:val="24"/>
          <w:lang w:eastAsia="hu-HU"/>
        </w:rPr>
        <w:t>Szociális étkeztetés</w:t>
      </w:r>
      <w:r w:rsidRPr="00987A8A">
        <w:rPr>
          <w:rFonts w:ascii="Times New Roman" w:hAnsi="Times New Roman"/>
          <w:b/>
          <w:i/>
          <w:sz w:val="24"/>
          <w:szCs w:val="24"/>
          <w:lang w:eastAsia="hu-HU"/>
        </w:rPr>
        <w:t xml:space="preserve"> </w:t>
      </w:r>
      <w:r w:rsidRPr="00987A8A">
        <w:rPr>
          <w:rFonts w:ascii="Times New Roman" w:hAnsi="Times New Roman"/>
          <w:sz w:val="24"/>
          <w:szCs w:val="24"/>
          <w:lang w:eastAsia="hu-HU"/>
        </w:rPr>
        <w:t xml:space="preserve">(népkonyha - műanyagdobozokban kiadagolva, műanyag evőeszközök és szükség szerint kenyér biztosításával) (2120 Dunakeszi, </w:t>
      </w:r>
      <w:r w:rsidRPr="00987A8A">
        <w:rPr>
          <w:rFonts w:ascii="Times New Roman" w:hAnsi="Times New Roman"/>
          <w:color w:val="000000" w:themeColor="text1"/>
          <w:sz w:val="24"/>
          <w:szCs w:val="24"/>
          <w:lang w:eastAsia="hu-HU"/>
        </w:rPr>
        <w:t>Iskola u. 8., illetve Kincsem utca 2.)</w:t>
      </w:r>
    </w:p>
    <w:p w14:paraId="1818C28D" w14:textId="77777777" w:rsidR="00557A86" w:rsidRPr="00987A8A" w:rsidRDefault="00557A86" w:rsidP="00557A86">
      <w:pPr>
        <w:spacing w:after="0" w:line="240" w:lineRule="auto"/>
        <w:ind w:left="426"/>
        <w:jc w:val="both"/>
        <w:rPr>
          <w:rFonts w:ascii="Times New Roman" w:hAnsi="Times New Roman"/>
          <w:color w:val="000000" w:themeColor="text1"/>
          <w:sz w:val="24"/>
          <w:szCs w:val="24"/>
          <w:lang w:eastAsia="hu-HU"/>
        </w:rPr>
      </w:pPr>
      <w:r w:rsidRPr="00987A8A">
        <w:rPr>
          <w:rFonts w:ascii="Times New Roman" w:hAnsi="Times New Roman"/>
          <w:color w:val="000000" w:themeColor="text1"/>
          <w:sz w:val="24"/>
          <w:szCs w:val="24"/>
          <w:lang w:eastAsia="hu-HU"/>
        </w:rPr>
        <w:t>Idősek nappali ellátása (2120 Dunakeszi, Állomás sétány 17.)</w:t>
      </w:r>
    </w:p>
    <w:p w14:paraId="08EC5EA9"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Pszichiátriai betegek nappali ellátása (2120 Dunakeszi, Fő út 141.)</w:t>
      </w:r>
    </w:p>
    <w:p w14:paraId="6EF83F26"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449B9921"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xml:space="preserve">A 4. sz. melléklet tartalmazza intézményenként és étkezési típusonként a várható adagszámokat. </w:t>
      </w:r>
    </w:p>
    <w:p w14:paraId="204E5870"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78A3852B" w14:textId="77777777" w:rsidR="00557A86" w:rsidRPr="00987A8A" w:rsidRDefault="00557A86" w:rsidP="00557A86">
      <w:pPr>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Tekintettel arra, hogy a Gyöngyharmat Tagóvodának nincsen tálalója és fekete mosogatója, így a Gyöngyharmat Tagóvodában nem biztosított a tálalás, nincs hol átvenni az ételt, és végrehajtani a tálalást. Ezért a DÓHSZK Garas u.-i Bölcsődei telephely konyhája veszi át az ételt, és ott kerül kitálalásra. Eh</w:t>
      </w:r>
      <w:r w:rsidR="002B6C65" w:rsidRPr="00987A8A">
        <w:rPr>
          <w:rFonts w:ascii="Times New Roman" w:hAnsi="Times New Roman"/>
          <w:sz w:val="24"/>
          <w:szCs w:val="24"/>
          <w:lang w:eastAsia="hu-HU"/>
        </w:rPr>
        <w:t>hez a Vállalkozó legalább napi 8</w:t>
      </w:r>
      <w:r w:rsidRPr="00987A8A">
        <w:rPr>
          <w:rFonts w:ascii="Times New Roman" w:hAnsi="Times New Roman"/>
          <w:sz w:val="24"/>
          <w:szCs w:val="24"/>
          <w:lang w:eastAsia="hu-HU"/>
        </w:rPr>
        <w:t xml:space="preserve"> órában dolgozót biztosít.</w:t>
      </w:r>
    </w:p>
    <w:p w14:paraId="3438C393"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00B3A91C" w14:textId="77777777" w:rsidR="00557A86" w:rsidRPr="00987A8A" w:rsidRDefault="00557A86" w:rsidP="00557A86">
      <w:pPr>
        <w:spacing w:after="0" w:line="240" w:lineRule="auto"/>
        <w:ind w:left="426"/>
        <w:jc w:val="both"/>
        <w:rPr>
          <w:rFonts w:ascii="Times New Roman" w:hAnsi="Times New Roman"/>
          <w:sz w:val="24"/>
          <w:szCs w:val="24"/>
          <w:lang w:eastAsia="hu-HU"/>
        </w:rPr>
      </w:pPr>
    </w:p>
    <w:p w14:paraId="076B4E53" w14:textId="77777777" w:rsidR="00557A86" w:rsidRPr="00987A8A" w:rsidRDefault="00557A86" w:rsidP="00557A86">
      <w:pPr>
        <w:spacing w:after="0" w:line="240" w:lineRule="auto"/>
        <w:jc w:val="both"/>
        <w:rPr>
          <w:rFonts w:ascii="Times New Roman" w:hAnsi="Times New Roman"/>
          <w:caps/>
          <w:sz w:val="24"/>
          <w:szCs w:val="24"/>
          <w:lang w:eastAsia="hu-HU"/>
        </w:rPr>
      </w:pPr>
    </w:p>
    <w:p w14:paraId="3AA86DA4"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 szerződés időtartama, érvényessége és a szerződéshez tartozó átvételi határidő</w:t>
      </w:r>
    </w:p>
    <w:p w14:paraId="6A83075A" w14:textId="77777777" w:rsidR="00557A86" w:rsidRPr="00987A8A" w:rsidRDefault="00557A86" w:rsidP="00557A86">
      <w:pPr>
        <w:spacing w:after="0" w:line="240" w:lineRule="auto"/>
        <w:jc w:val="both"/>
        <w:rPr>
          <w:rFonts w:ascii="Times New Roman" w:hAnsi="Times New Roman"/>
          <w:sz w:val="24"/>
          <w:szCs w:val="24"/>
          <w:lang w:eastAsia="hu-HU"/>
        </w:rPr>
      </w:pPr>
    </w:p>
    <w:p w14:paraId="3FBDF6E4" w14:textId="106D9EC1" w:rsidR="00557A86" w:rsidRPr="00987A8A" w:rsidRDefault="00557A86" w:rsidP="00557A86">
      <w:pPr>
        <w:spacing w:after="0" w:line="240" w:lineRule="auto"/>
        <w:ind w:left="426" w:hanging="426"/>
        <w:jc w:val="both"/>
        <w:rPr>
          <w:rFonts w:ascii="Times New Roman" w:hAnsi="Times New Roman"/>
          <w:color w:val="000000" w:themeColor="text1"/>
          <w:sz w:val="24"/>
          <w:szCs w:val="24"/>
          <w:lang w:eastAsia="hu-HU"/>
        </w:rPr>
      </w:pPr>
      <w:r w:rsidRPr="00987A8A">
        <w:rPr>
          <w:rFonts w:ascii="Times New Roman" w:hAnsi="Times New Roman"/>
          <w:sz w:val="24"/>
          <w:szCs w:val="24"/>
          <w:lang w:eastAsia="hu-HU"/>
        </w:rPr>
        <w:t>3.</w:t>
      </w:r>
      <w:r w:rsidRPr="00987A8A">
        <w:rPr>
          <w:rFonts w:ascii="Times New Roman" w:hAnsi="Times New Roman"/>
          <w:sz w:val="24"/>
          <w:szCs w:val="24"/>
          <w:lang w:eastAsia="hu-HU"/>
        </w:rPr>
        <w:tab/>
        <w:t>A szerződés határozott időre, a 2013. augusztus 29-i aláírásától számított 120 hónapos időszakra jött létre</w:t>
      </w:r>
      <w:r w:rsidRPr="00987A8A">
        <w:rPr>
          <w:rFonts w:ascii="Times New Roman" w:hAnsi="Times New Roman"/>
          <w:color w:val="000000" w:themeColor="text1"/>
          <w:sz w:val="24"/>
          <w:szCs w:val="24"/>
          <w:lang w:eastAsia="hu-HU"/>
        </w:rPr>
        <w:t xml:space="preserve">. </w:t>
      </w:r>
      <w:r w:rsidRPr="00987A8A">
        <w:rPr>
          <w:rFonts w:ascii="Times New Roman" w:hAnsi="Times New Roman"/>
          <w:b/>
          <w:i/>
          <w:color w:val="000000" w:themeColor="text1"/>
          <w:sz w:val="24"/>
          <w:szCs w:val="24"/>
          <w:lang w:eastAsia="hu-HU"/>
        </w:rPr>
        <w:t xml:space="preserve">Felek megállapodnak, hogy a jelen szerződésmódosítás az aláírás napján lép hatályba, azzal, hogy rendelkezéseit </w:t>
      </w:r>
      <w:r w:rsidR="00191F23">
        <w:rPr>
          <w:rFonts w:ascii="Times New Roman" w:hAnsi="Times New Roman"/>
          <w:b/>
          <w:i/>
          <w:color w:val="000000" w:themeColor="text1"/>
          <w:sz w:val="24"/>
          <w:szCs w:val="24"/>
          <w:lang w:eastAsia="hu-HU"/>
        </w:rPr>
        <w:t>2022</w:t>
      </w:r>
      <w:r w:rsidR="0075408D" w:rsidRPr="00987A8A">
        <w:rPr>
          <w:rFonts w:ascii="Times New Roman" w:hAnsi="Times New Roman"/>
          <w:b/>
          <w:i/>
          <w:color w:val="000000" w:themeColor="text1"/>
          <w:sz w:val="24"/>
          <w:szCs w:val="24"/>
          <w:lang w:eastAsia="hu-HU"/>
        </w:rPr>
        <w:t xml:space="preserve">. </w:t>
      </w:r>
      <w:r w:rsidR="00191F23">
        <w:rPr>
          <w:rFonts w:ascii="Times New Roman" w:hAnsi="Times New Roman"/>
          <w:b/>
          <w:i/>
          <w:color w:val="000000" w:themeColor="text1"/>
          <w:sz w:val="24"/>
          <w:szCs w:val="24"/>
          <w:lang w:eastAsia="hu-HU"/>
        </w:rPr>
        <w:t>május</w:t>
      </w:r>
      <w:r w:rsidR="0075408D" w:rsidRPr="00987A8A">
        <w:rPr>
          <w:rFonts w:ascii="Times New Roman" w:hAnsi="Times New Roman"/>
          <w:b/>
          <w:i/>
          <w:color w:val="000000" w:themeColor="text1"/>
          <w:sz w:val="24"/>
          <w:szCs w:val="24"/>
          <w:lang w:eastAsia="hu-HU"/>
        </w:rPr>
        <w:t xml:space="preserve"> 1</w:t>
      </w:r>
      <w:r w:rsidR="00A45757" w:rsidRPr="00987A8A">
        <w:rPr>
          <w:rFonts w:ascii="Times New Roman" w:hAnsi="Times New Roman"/>
          <w:b/>
          <w:i/>
          <w:color w:val="000000" w:themeColor="text1"/>
          <w:sz w:val="24"/>
          <w:szCs w:val="24"/>
          <w:lang w:eastAsia="hu-HU"/>
        </w:rPr>
        <w:t>.</w:t>
      </w:r>
      <w:r w:rsidRPr="00987A8A">
        <w:rPr>
          <w:rFonts w:ascii="Times New Roman" w:hAnsi="Times New Roman"/>
          <w:b/>
          <w:i/>
          <w:color w:val="000000" w:themeColor="text1"/>
          <w:sz w:val="24"/>
          <w:szCs w:val="24"/>
          <w:lang w:eastAsia="hu-HU"/>
        </w:rPr>
        <w:t xml:space="preserve"> napjától kívánják felek alkalmazni.</w:t>
      </w:r>
    </w:p>
    <w:p w14:paraId="75B55195" w14:textId="77777777" w:rsidR="00557A86" w:rsidRPr="00987A8A" w:rsidRDefault="00557A86" w:rsidP="00557A86">
      <w:pPr>
        <w:spacing w:after="0" w:line="240" w:lineRule="auto"/>
        <w:jc w:val="both"/>
        <w:rPr>
          <w:rFonts w:ascii="Times New Roman" w:hAnsi="Times New Roman"/>
          <w:caps/>
          <w:sz w:val="24"/>
          <w:szCs w:val="24"/>
          <w:lang w:eastAsia="hu-HU"/>
        </w:rPr>
      </w:pPr>
    </w:p>
    <w:p w14:paraId="4807A947"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 xml:space="preserve">4. </w:t>
      </w:r>
      <w:r w:rsidRPr="00987A8A">
        <w:rPr>
          <w:rFonts w:ascii="Times New Roman" w:hAnsi="Times New Roman"/>
          <w:sz w:val="24"/>
          <w:szCs w:val="24"/>
          <w:lang w:eastAsia="hu-HU"/>
        </w:rPr>
        <w:tab/>
        <w:t>A szerződés teljesítéséhez szükséges, rendeltetésszerűen használható helyiségek, eszközök átadására 2013. augusztus 26-án kerül sor.</w:t>
      </w:r>
    </w:p>
    <w:p w14:paraId="68F5F536"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p>
    <w:p w14:paraId="3ECD1273"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5.</w:t>
      </w:r>
      <w:r w:rsidRPr="00987A8A">
        <w:rPr>
          <w:rFonts w:ascii="Times New Roman" w:hAnsi="Times New Roman"/>
          <w:sz w:val="24"/>
          <w:szCs w:val="24"/>
          <w:lang w:eastAsia="hu-HU"/>
        </w:rPr>
        <w:tab/>
        <w:t>Amennyiben az intézményekben történő étkeztetésben olyan – előre nem látható – szünet áll be, amely alatt Vállalkozó az adott felújítási munkát el tudja végezni, az intézménnyel történő egyeztetést követően Vállalkozó jogosult előteljesítésre.</w:t>
      </w:r>
    </w:p>
    <w:p w14:paraId="5C49ACF4"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p>
    <w:p w14:paraId="117CEB0E"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6.</w:t>
      </w:r>
      <w:r w:rsidRPr="00987A8A">
        <w:rPr>
          <w:rFonts w:ascii="Times New Roman" w:hAnsi="Times New Roman"/>
          <w:sz w:val="24"/>
          <w:szCs w:val="24"/>
          <w:lang w:eastAsia="hu-HU"/>
        </w:rPr>
        <w:tab/>
        <w:t xml:space="preserve">A szolgáltatás nyújtásának első napja 2013. szeptember 2. </w:t>
      </w:r>
    </w:p>
    <w:p w14:paraId="00522679"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p>
    <w:p w14:paraId="6A9A8DC7" w14:textId="77777777" w:rsidR="00557A86" w:rsidRPr="00987A8A" w:rsidRDefault="00557A86" w:rsidP="00557A86">
      <w:pPr>
        <w:spacing w:after="0" w:line="240" w:lineRule="auto"/>
        <w:ind w:left="426" w:hanging="426"/>
        <w:jc w:val="both"/>
        <w:rPr>
          <w:rFonts w:ascii="Times New Roman" w:hAnsi="Times New Roman"/>
          <w:sz w:val="24"/>
          <w:szCs w:val="24"/>
          <w:lang w:eastAsia="hu-HU"/>
        </w:rPr>
      </w:pPr>
      <w:r w:rsidRPr="00987A8A">
        <w:rPr>
          <w:rFonts w:ascii="Times New Roman" w:hAnsi="Times New Roman"/>
          <w:sz w:val="24"/>
          <w:szCs w:val="24"/>
          <w:lang w:eastAsia="hu-HU"/>
        </w:rPr>
        <w:t>7.</w:t>
      </w:r>
      <w:r w:rsidRPr="00987A8A">
        <w:rPr>
          <w:rFonts w:ascii="Times New Roman" w:hAnsi="Times New Roman"/>
          <w:sz w:val="24"/>
          <w:szCs w:val="24"/>
          <w:lang w:eastAsia="hu-HU"/>
        </w:rPr>
        <w:tab/>
        <w:t>A felek kijelentik, hogy jelen szerződés érvényességéhez nem szükséges harmadik személy vagy hatóság hozzájárulása.</w:t>
      </w:r>
    </w:p>
    <w:p w14:paraId="463DF05F" w14:textId="77777777" w:rsidR="00557A86" w:rsidRDefault="00557A86" w:rsidP="00557A86">
      <w:pPr>
        <w:spacing w:after="0" w:line="240" w:lineRule="auto"/>
        <w:jc w:val="both"/>
        <w:rPr>
          <w:rFonts w:ascii="Times New Roman" w:hAnsi="Times New Roman"/>
          <w:sz w:val="24"/>
          <w:szCs w:val="24"/>
          <w:lang w:eastAsia="hu-HU"/>
        </w:rPr>
      </w:pPr>
    </w:p>
    <w:p w14:paraId="513B5603" w14:textId="77777777" w:rsidR="00987A8A" w:rsidRPr="00987A8A" w:rsidRDefault="00987A8A" w:rsidP="00557A86">
      <w:pPr>
        <w:spacing w:after="0" w:line="240" w:lineRule="auto"/>
        <w:jc w:val="both"/>
        <w:rPr>
          <w:rFonts w:ascii="Times New Roman" w:hAnsi="Times New Roman"/>
          <w:sz w:val="24"/>
          <w:szCs w:val="24"/>
          <w:lang w:eastAsia="hu-HU"/>
        </w:rPr>
      </w:pPr>
    </w:p>
    <w:p w14:paraId="6C5F8156"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smartTag w:uri="urn:schemas-microsoft-com:office:smarttags" w:element="metricconverter">
        <w:smartTagPr>
          <w:attr w:name="ProductID" w:val="8. A"/>
        </w:smartTagPr>
        <w:r w:rsidRPr="00987A8A">
          <w:rPr>
            <w:rFonts w:ascii="Times New Roman" w:hAnsi="Times New Roman"/>
            <w:b/>
            <w:kern w:val="28"/>
            <w:sz w:val="24"/>
            <w:szCs w:val="24"/>
            <w:lang w:eastAsia="hu-HU"/>
          </w:rPr>
          <w:t>8. A</w:t>
        </w:r>
      </w:smartTag>
      <w:r w:rsidRPr="00987A8A">
        <w:rPr>
          <w:rFonts w:ascii="Times New Roman" w:hAnsi="Times New Roman"/>
          <w:b/>
          <w:kern w:val="28"/>
          <w:sz w:val="24"/>
          <w:szCs w:val="24"/>
          <w:lang w:eastAsia="hu-HU"/>
        </w:rPr>
        <w:t xml:space="preserve"> teljesítés ideje</w:t>
      </w:r>
    </w:p>
    <w:p w14:paraId="26F1AEB0" w14:textId="77777777" w:rsidR="00557A86" w:rsidRDefault="00557A86" w:rsidP="00557A86">
      <w:pPr>
        <w:spacing w:after="0" w:line="240" w:lineRule="auto"/>
        <w:jc w:val="both"/>
        <w:rPr>
          <w:rFonts w:ascii="Times New Roman" w:hAnsi="Times New Roman"/>
          <w:sz w:val="24"/>
          <w:szCs w:val="24"/>
          <w:lang w:eastAsia="hu-HU"/>
        </w:rPr>
      </w:pPr>
    </w:p>
    <w:p w14:paraId="20C765E3" w14:textId="77777777" w:rsidR="00987A8A" w:rsidRPr="00987A8A" w:rsidRDefault="00987A8A" w:rsidP="00557A86">
      <w:pPr>
        <w:spacing w:after="0" w:line="240" w:lineRule="auto"/>
        <w:jc w:val="both"/>
        <w:rPr>
          <w:rFonts w:ascii="Times New Roman" w:hAnsi="Times New Roman"/>
          <w:sz w:val="24"/>
          <w:szCs w:val="24"/>
          <w:lang w:eastAsia="hu-HU"/>
        </w:rPr>
      </w:pPr>
    </w:p>
    <w:p w14:paraId="1C9C880A"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Reggeli, tízórai és uzsonna szállítása napi egy alkalommal, reggel 7:00 óráig (Bölcsőde és szociális intézmény)</w:t>
      </w:r>
    </w:p>
    <w:p w14:paraId="3C1BA18E"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Tízórai és uzsonna szállítása napi egy alkalommal, óvoda reggel 7:00 óráig, általános iskola reggel 8:00óráig</w:t>
      </w:r>
    </w:p>
    <w:p w14:paraId="0B1187BA"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lastRenderedPageBreak/>
        <w:t>Ebéd szállítása délelőtt 11:00 óráig (valamennyi intézmény)</w:t>
      </w:r>
    </w:p>
    <w:p w14:paraId="3A909475"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Szünidei étkezés, elvitellel délelőtt 11:00 óráig</w:t>
      </w:r>
    </w:p>
    <w:p w14:paraId="579C1495"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Szociális étkezés ebéd egyéni dobozban, házhoz szállítva 12:30 óráig</w:t>
      </w:r>
    </w:p>
    <w:p w14:paraId="19CE8E4B" w14:textId="77777777" w:rsidR="00557A86" w:rsidRPr="00987A8A" w:rsidRDefault="00557A86" w:rsidP="00557A86">
      <w:pPr>
        <w:numPr>
          <w:ilvl w:val="0"/>
          <w:numId w:val="1"/>
        </w:numPr>
        <w:spacing w:after="0" w:line="240" w:lineRule="auto"/>
        <w:jc w:val="both"/>
        <w:rPr>
          <w:rFonts w:ascii="Times New Roman" w:hAnsi="Times New Roman"/>
          <w:color w:val="000000" w:themeColor="text1"/>
          <w:sz w:val="24"/>
          <w:szCs w:val="24"/>
          <w:lang w:eastAsia="hu-HU"/>
        </w:rPr>
      </w:pPr>
      <w:r w:rsidRPr="00987A8A">
        <w:rPr>
          <w:rFonts w:ascii="Times New Roman" w:hAnsi="Times New Roman"/>
          <w:color w:val="000000" w:themeColor="text1"/>
          <w:sz w:val="24"/>
          <w:szCs w:val="24"/>
          <w:lang w:eastAsia="hu-HU"/>
        </w:rPr>
        <w:t xml:space="preserve">Szociális étkezés ebéd egyéni dobozban 12:00 óráig (népkonyha) </w:t>
      </w:r>
    </w:p>
    <w:p w14:paraId="243597E2" w14:textId="77777777" w:rsidR="00557A86" w:rsidRPr="00987A8A" w:rsidRDefault="00557A86" w:rsidP="00557A86">
      <w:pPr>
        <w:numPr>
          <w:ilvl w:val="0"/>
          <w:numId w:val="1"/>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Vacsora szállítása délután 16:30 óráig (szociális intézmény)</w:t>
      </w:r>
    </w:p>
    <w:p w14:paraId="37107B44" w14:textId="77777777" w:rsidR="00557A86" w:rsidRPr="00987A8A" w:rsidRDefault="00557A86" w:rsidP="00557A86">
      <w:pPr>
        <w:spacing w:after="0" w:line="240" w:lineRule="auto"/>
        <w:ind w:left="567"/>
        <w:jc w:val="both"/>
        <w:rPr>
          <w:rFonts w:ascii="Times New Roman" w:hAnsi="Times New Roman"/>
          <w:sz w:val="24"/>
          <w:szCs w:val="24"/>
          <w:lang w:eastAsia="hu-HU"/>
        </w:rPr>
      </w:pPr>
    </w:p>
    <w:p w14:paraId="0E55A218"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 meghatározott időpontig az élelmiszereknek a fenti telephelyekre kell megérkezni.</w:t>
      </w:r>
    </w:p>
    <w:p w14:paraId="063823A7"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 xml:space="preserve">A szállítást a Vállalkozónak úgy kell ütemezni, hogy a fent meghatározott időpontban az élelmiszereknek a vonatkozó szabályozásnak megfelelő hőmérsékletet el kell érni (ebéd esetén minimum 63 </w:t>
      </w:r>
      <w:r w:rsidRPr="00987A8A">
        <w:rPr>
          <w:rFonts w:ascii="Times New Roman" w:hAnsi="Times New Roman"/>
          <w:sz w:val="24"/>
          <w:szCs w:val="24"/>
          <w:vertAlign w:val="superscript"/>
          <w:lang w:eastAsia="hu-HU"/>
        </w:rPr>
        <w:t>o</w:t>
      </w:r>
      <w:r w:rsidRPr="00987A8A">
        <w:rPr>
          <w:rFonts w:ascii="Times New Roman" w:hAnsi="Times New Roman"/>
          <w:sz w:val="24"/>
          <w:szCs w:val="24"/>
          <w:lang w:eastAsia="hu-HU"/>
        </w:rPr>
        <w:t>C fokot).</w:t>
      </w:r>
    </w:p>
    <w:p w14:paraId="32BC623C"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Amennyiben a Szolgáltató az uzsonnát a tízóraival egy időben szállítja, akkor a szükséges hűtőkapacitást a tálalókonyhákon – szükség szerint – saját költségén ki kell alakítania.</w:t>
      </w:r>
    </w:p>
    <w:p w14:paraId="001163DA" w14:textId="77777777" w:rsidR="00557A86" w:rsidRPr="00987A8A" w:rsidRDefault="00557A86" w:rsidP="00557A86">
      <w:pPr>
        <w:spacing w:after="0" w:line="240" w:lineRule="auto"/>
        <w:jc w:val="both"/>
        <w:rPr>
          <w:rFonts w:ascii="Times New Roman" w:hAnsi="Times New Roman"/>
          <w:caps/>
          <w:sz w:val="24"/>
          <w:szCs w:val="24"/>
          <w:lang w:eastAsia="hu-HU"/>
        </w:rPr>
      </w:pPr>
    </w:p>
    <w:p w14:paraId="363063AF" w14:textId="77777777" w:rsidR="00557A86" w:rsidRPr="00987A8A" w:rsidRDefault="00557A86" w:rsidP="00557A86">
      <w:pPr>
        <w:spacing w:after="0" w:line="240" w:lineRule="auto"/>
        <w:jc w:val="both"/>
        <w:rPr>
          <w:rFonts w:ascii="Times New Roman" w:hAnsi="Times New Roman"/>
          <w:caps/>
          <w:sz w:val="24"/>
          <w:szCs w:val="24"/>
          <w:lang w:eastAsia="hu-HU"/>
        </w:rPr>
      </w:pPr>
    </w:p>
    <w:p w14:paraId="796D00F8" w14:textId="77777777" w:rsidR="00557A86" w:rsidRPr="00987A8A" w:rsidRDefault="00557A86" w:rsidP="00557A86">
      <w:pPr>
        <w:spacing w:after="0" w:line="240" w:lineRule="auto"/>
        <w:jc w:val="both"/>
        <w:rPr>
          <w:rFonts w:ascii="Times New Roman" w:hAnsi="Times New Roman"/>
          <w:caps/>
          <w:sz w:val="24"/>
          <w:szCs w:val="24"/>
          <w:lang w:eastAsia="hu-HU"/>
        </w:rPr>
      </w:pPr>
    </w:p>
    <w:p w14:paraId="65CB341C"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 szerződő felek kötelezettségei</w:t>
      </w:r>
    </w:p>
    <w:p w14:paraId="3F9B067D" w14:textId="77777777" w:rsidR="00557A86" w:rsidRDefault="00557A86" w:rsidP="00557A86">
      <w:pPr>
        <w:spacing w:after="0" w:line="240" w:lineRule="auto"/>
        <w:jc w:val="both"/>
        <w:rPr>
          <w:rFonts w:ascii="Times New Roman" w:hAnsi="Times New Roman"/>
          <w:sz w:val="24"/>
          <w:szCs w:val="24"/>
          <w:lang w:eastAsia="hu-HU"/>
        </w:rPr>
      </w:pPr>
    </w:p>
    <w:p w14:paraId="3954CDF7" w14:textId="77777777" w:rsidR="00987A8A" w:rsidRPr="00987A8A" w:rsidRDefault="00987A8A" w:rsidP="00557A86">
      <w:pPr>
        <w:spacing w:after="0" w:line="240" w:lineRule="auto"/>
        <w:jc w:val="both"/>
        <w:rPr>
          <w:rFonts w:ascii="Times New Roman" w:hAnsi="Times New Roman"/>
          <w:sz w:val="24"/>
          <w:szCs w:val="24"/>
          <w:lang w:eastAsia="hu-HU"/>
        </w:rPr>
      </w:pPr>
    </w:p>
    <w:p w14:paraId="056E4D6F" w14:textId="77777777" w:rsidR="00557A86" w:rsidRPr="00987A8A" w:rsidRDefault="00557A86" w:rsidP="00557A86">
      <w:pPr>
        <w:spacing w:after="0" w:line="240" w:lineRule="auto"/>
        <w:jc w:val="both"/>
        <w:rPr>
          <w:rFonts w:ascii="Times New Roman" w:hAnsi="Times New Roman"/>
          <w:b/>
          <w:sz w:val="24"/>
          <w:szCs w:val="24"/>
          <w:lang w:eastAsia="hu-HU"/>
        </w:rPr>
      </w:pPr>
      <w:smartTag w:uri="urn:schemas-microsoft-com:office:smarttags" w:element="metricconverter">
        <w:smartTagPr>
          <w:attr w:name="ProductID" w:val="9. A"/>
        </w:smartTagPr>
        <w:r w:rsidRPr="00987A8A">
          <w:rPr>
            <w:rFonts w:ascii="Times New Roman" w:hAnsi="Times New Roman"/>
            <w:b/>
            <w:sz w:val="24"/>
            <w:szCs w:val="24"/>
            <w:lang w:eastAsia="hu-HU"/>
          </w:rPr>
          <w:t>9. A</w:t>
        </w:r>
      </w:smartTag>
      <w:r w:rsidRPr="00987A8A">
        <w:rPr>
          <w:rFonts w:ascii="Times New Roman" w:hAnsi="Times New Roman"/>
          <w:b/>
          <w:sz w:val="24"/>
          <w:szCs w:val="24"/>
          <w:lang w:eastAsia="hu-HU"/>
        </w:rPr>
        <w:t xml:space="preserve"> Vállalkozó feladatai:</w:t>
      </w:r>
    </w:p>
    <w:p w14:paraId="739D407C" w14:textId="77777777" w:rsidR="00557A86" w:rsidRPr="00987A8A" w:rsidRDefault="00557A86" w:rsidP="00557A86">
      <w:pPr>
        <w:spacing w:after="0" w:line="240" w:lineRule="auto"/>
        <w:jc w:val="both"/>
        <w:rPr>
          <w:rFonts w:ascii="Times New Roman" w:hAnsi="Times New Roman"/>
          <w:b/>
          <w:sz w:val="24"/>
          <w:szCs w:val="24"/>
          <w:lang w:eastAsia="hu-HU"/>
        </w:rPr>
      </w:pPr>
    </w:p>
    <w:p w14:paraId="72BFD8D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w:t>
      </w:r>
      <w:r w:rsidRPr="00987A8A">
        <w:rPr>
          <w:rFonts w:ascii="Times New Roman" w:hAnsi="Times New Roman"/>
          <w:sz w:val="24"/>
          <w:szCs w:val="24"/>
          <w:lang w:eastAsia="hu-HU"/>
        </w:rPr>
        <w:tab/>
        <w:t>A szolgáltatást a mindenkori érvényes jogi szabályozásnak, valamint a hazai és nemzetközi tapasztalatokra építve, jelen szerződésben meghatározott színvonalon, a vonatkozó szakmai előírások maradéktalan betartásával, kulturáltan végezni, ezért erkölcsi és anyagi felelősséget vállalni.</w:t>
      </w:r>
    </w:p>
    <w:p w14:paraId="44EEC3CA"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16D9F6D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9.2.</w:t>
      </w:r>
      <w:r w:rsidRPr="00987A8A">
        <w:rPr>
          <w:rFonts w:ascii="Times New Roman" w:hAnsi="Times New Roman"/>
          <w:sz w:val="24"/>
          <w:szCs w:val="24"/>
          <w:lang w:eastAsia="hu-HU"/>
        </w:rPr>
        <w:tab/>
        <w:t>A Megrendelő kezelésében/birtokában lévő, a Vállalkozó kizárólagos rendelkezésére az 1. pontban rögzített cél teljesítésére a 4. pontban megjelölt időpontban használatra átadott konyhák és hozzá kapcsolódó helyiségek (1. sz. melléklet) és eszközök, berendezések (2. sz. melléklet) - továbbiakban együttesen konyha - rendeltetésszerű használata, üzemeltetése. Az átadás – átvétel során annak dokumentálásaként leltár és állapot felmérési jegyzőkönyv készül, mely jelen szerződés 3. sz. melléklete</w:t>
      </w:r>
      <w:r w:rsidRPr="00987A8A">
        <w:rPr>
          <w:rFonts w:ascii="Times New Roman" w:hAnsi="Times New Roman"/>
          <w:i/>
          <w:sz w:val="24"/>
          <w:szCs w:val="24"/>
          <w:lang w:eastAsia="hu-HU"/>
        </w:rPr>
        <w:t>.</w:t>
      </w:r>
      <w:r w:rsidRPr="00987A8A">
        <w:rPr>
          <w:rFonts w:ascii="Times New Roman" w:hAnsi="Times New Roman"/>
          <w:sz w:val="24"/>
          <w:szCs w:val="24"/>
          <w:lang w:eastAsia="hu-HU"/>
        </w:rPr>
        <w:t xml:space="preserve"> A szerződés bármely okból történő megszűnése esetén az átvett helyiségeket és eszközöket az átvételkori mennyiséggel azonos mennyiségben, a természetes elhasználódást figyelembe véve kell visszaszolgáltatni.</w:t>
      </w:r>
    </w:p>
    <w:p w14:paraId="42DEB95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757943C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9.3</w:t>
      </w:r>
      <w:r w:rsidRPr="00987A8A">
        <w:rPr>
          <w:rFonts w:ascii="Times New Roman" w:hAnsi="Times New Roman"/>
          <w:sz w:val="24"/>
          <w:szCs w:val="24"/>
          <w:lang w:eastAsia="hu-HU"/>
        </w:rPr>
        <w:tab/>
        <w:t xml:space="preserve">Jelen szerződésben meghatározottak teljesítéséhez, a konyhák üzemeltetése során felhasznált közművek, úgy, mint: energia (elektromos áram, gáz), víz és csatorna, telefon, a kommunális szemétszállítás költségeit átalány formájában vagy mérőberendezések által rögzített mennyiség alapján közvetlenül az azt szolgáltató vállalkozásnak vagy a Megrendelőnek, az egyes ingatlanokat üzemeltető Dunakeszi Közüzemi Nonprofit Kft-nak, illetve iskolák esetében a Dunakeszi Tankerületi Központnak tárgyhónapot követő havi számlázási gyakorisággal megfizetni, átutalással a számla kézhezvételétől számított 30 napra. Általános iskolai, gimnáziumi, szociális intézményi tálalókonyhák vonatkozásában amennyiben mérőórák nem állnak rendelkezésre, illetve azok felszerelése gazdasági, vagy műszaki okok miatt racionálisan nem megoldható Vállalkozó </w:t>
      </w:r>
      <w:smartTag w:uri="urn:schemas-microsoft-com:office:smarttags" w:element="metricconverter">
        <w:smartTagPr>
          <w:attr w:name="ProductID" w:val="5 Ft"/>
        </w:smartTagPr>
        <w:r w:rsidRPr="00987A8A">
          <w:rPr>
            <w:rFonts w:ascii="Times New Roman" w:hAnsi="Times New Roman"/>
            <w:sz w:val="24"/>
            <w:szCs w:val="24"/>
            <w:lang w:eastAsia="hu-HU"/>
          </w:rPr>
          <w:t>5 Ft</w:t>
        </w:r>
      </w:smartTag>
      <w:r w:rsidRPr="00987A8A">
        <w:rPr>
          <w:rFonts w:ascii="Times New Roman" w:hAnsi="Times New Roman"/>
          <w:sz w:val="24"/>
          <w:szCs w:val="24"/>
          <w:lang w:eastAsia="hu-HU"/>
        </w:rPr>
        <w:t xml:space="preserve"> / ebéd adag rezsi díjat köteles megfizetni Megrendelő, az egyes ingatlanokat üzemeltető Dunakeszi Közüzemi Nonprofit Kft., illetve iskolák esetében a Dunakeszi Tankerületi Központ részére, havi gyakorisággal, számla ellenében. A DÓHSZK a tájékoztató adagszámokat a Dunakeszi Tankerületi </w:t>
      </w:r>
      <w:r w:rsidRPr="00987A8A">
        <w:rPr>
          <w:rFonts w:ascii="Times New Roman" w:hAnsi="Times New Roman"/>
          <w:sz w:val="24"/>
          <w:szCs w:val="24"/>
          <w:lang w:eastAsia="hu-HU"/>
        </w:rPr>
        <w:lastRenderedPageBreak/>
        <w:t>Központ részére e-mailben a dunakeszi@kk.gov.hu címre küldi meg a tárgyhót követő ötödik munkanap végéig.</w:t>
      </w:r>
    </w:p>
    <w:p w14:paraId="4829145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6AFDFD2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9.4.</w:t>
      </w:r>
      <w:r w:rsidRPr="00987A8A">
        <w:rPr>
          <w:rFonts w:ascii="Times New Roman" w:hAnsi="Times New Roman"/>
          <w:sz w:val="24"/>
          <w:szCs w:val="24"/>
          <w:lang w:eastAsia="hu-HU"/>
        </w:rPr>
        <w:tab/>
        <w:t>Vállalkozó kötelezettsége az ajánlatában vállalt konyhatechnológiai és a műszaki fejlesztések elvégzése 7. sz. mellékletében meghatározott ütemezés szerint.</w:t>
      </w:r>
    </w:p>
    <w:p w14:paraId="2CE6DB07" w14:textId="77777777" w:rsidR="00557A86" w:rsidRPr="00987A8A" w:rsidRDefault="00557A86" w:rsidP="00557A86">
      <w:pPr>
        <w:spacing w:after="0" w:line="240" w:lineRule="auto"/>
        <w:jc w:val="both"/>
        <w:rPr>
          <w:rFonts w:ascii="Times New Roman" w:hAnsi="Times New Roman"/>
          <w:sz w:val="24"/>
          <w:szCs w:val="24"/>
          <w:lang w:eastAsia="hu-HU"/>
        </w:rPr>
      </w:pPr>
    </w:p>
    <w:p w14:paraId="2F6D653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9.5.</w:t>
      </w:r>
      <w:r w:rsidRPr="00987A8A">
        <w:rPr>
          <w:rFonts w:ascii="Times New Roman" w:hAnsi="Times New Roman"/>
          <w:sz w:val="24"/>
          <w:szCs w:val="24"/>
          <w:lang w:eastAsia="hu-HU"/>
        </w:rPr>
        <w:tab/>
        <w:t>Vállalkozó kötelezettsége 2013. október 31-ig a főzőkonyhák közműveinek mérésére (elektromos áram, gáz, hideg- és meleg víz) mérőórák felszerelése, ahol az nem megoldott.</w:t>
      </w:r>
    </w:p>
    <w:p w14:paraId="12D01E3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5523B86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9.6.</w:t>
      </w:r>
      <w:r w:rsidRPr="00987A8A">
        <w:rPr>
          <w:rFonts w:ascii="Times New Roman" w:hAnsi="Times New Roman"/>
          <w:sz w:val="24"/>
          <w:szCs w:val="24"/>
          <w:lang w:eastAsia="hu-HU"/>
        </w:rPr>
        <w:tab/>
        <w:t>Megrendelő feladatát képezi a térítési díjak készpénzben történő és bankszámlás beszedése és az ezzel kapcsolatos hardware eszközök biztosítása és üzemeltetése</w:t>
      </w:r>
    </w:p>
    <w:p w14:paraId="56676AB7"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5875DA0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9.7.</w:t>
      </w:r>
      <w:r w:rsidRPr="00987A8A">
        <w:rPr>
          <w:rFonts w:ascii="Times New Roman" w:hAnsi="Times New Roman"/>
          <w:sz w:val="24"/>
          <w:szCs w:val="24"/>
          <w:lang w:eastAsia="hu-HU"/>
        </w:rPr>
        <w:tab/>
        <w:t>Vállalkozó feladata a 2013. augusztus 15-ét megelőzően Megrendelő konyhai dolgozó állományában lévő létszámból 33 fő átvétele és legalább 24 hónapos tovább</w:t>
      </w:r>
      <w:r w:rsidR="00FC6B80" w:rsidRPr="00987A8A">
        <w:rPr>
          <w:rFonts w:ascii="Times New Roman" w:hAnsi="Times New Roman"/>
          <w:sz w:val="24"/>
          <w:szCs w:val="24"/>
          <w:lang w:eastAsia="hu-HU"/>
        </w:rPr>
        <w:t xml:space="preserve"> </w:t>
      </w:r>
      <w:r w:rsidRPr="00987A8A">
        <w:rPr>
          <w:rFonts w:ascii="Times New Roman" w:hAnsi="Times New Roman"/>
          <w:sz w:val="24"/>
          <w:szCs w:val="24"/>
          <w:lang w:eastAsia="hu-HU"/>
        </w:rPr>
        <w:t xml:space="preserve">foglalkoztatása átszállással. </w:t>
      </w:r>
    </w:p>
    <w:p w14:paraId="3C3924F1"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774AFD7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9.8.</w:t>
      </w:r>
      <w:r w:rsidRPr="00987A8A">
        <w:rPr>
          <w:rFonts w:ascii="Times New Roman" w:hAnsi="Times New Roman"/>
          <w:sz w:val="24"/>
          <w:szCs w:val="24"/>
          <w:lang w:eastAsia="hu-HU"/>
        </w:rPr>
        <w:tab/>
        <w:t>A használatra átadott eszközök, berendezések javításáról, karbantartásáról gondoskodni, és annak költségeit megfizetni.</w:t>
      </w:r>
    </w:p>
    <w:p w14:paraId="12EA250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3B9C62BA"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9.9.</w:t>
      </w:r>
      <w:r w:rsidRPr="00987A8A">
        <w:rPr>
          <w:rFonts w:ascii="Times New Roman" w:hAnsi="Times New Roman"/>
          <w:sz w:val="24"/>
          <w:szCs w:val="24"/>
          <w:lang w:eastAsia="hu-HU"/>
        </w:rPr>
        <w:tab/>
        <w:t>A 2. sz. mellékletben rögzített fogyóeszközök/anyagok pótlása saját költségen.</w:t>
      </w:r>
    </w:p>
    <w:p w14:paraId="79844ED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63D15CB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9.10.</w:t>
      </w:r>
      <w:r w:rsidRPr="00987A8A">
        <w:rPr>
          <w:rFonts w:ascii="Times New Roman" w:hAnsi="Times New Roman"/>
          <w:sz w:val="24"/>
          <w:szCs w:val="24"/>
          <w:lang w:eastAsia="hu-HU"/>
        </w:rPr>
        <w:tab/>
        <w:t>A kizárólagos használatba adott helyiségek rendszeres tisztasági festését, nyílászárók festését, padozat javítását, pótlását saját költségén elvégezni az üzemeltetés ideje alatt.</w:t>
      </w:r>
    </w:p>
    <w:p w14:paraId="71DE540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794BA82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9.11.</w:t>
      </w:r>
      <w:r w:rsidRPr="00987A8A">
        <w:rPr>
          <w:rFonts w:ascii="Times New Roman" w:hAnsi="Times New Roman"/>
          <w:sz w:val="24"/>
          <w:szCs w:val="24"/>
          <w:lang w:eastAsia="hu-HU"/>
        </w:rPr>
        <w:tab/>
        <w:t>Vállalkozó az 1. sz. mellékletben megjelölt helyiségekért, valamint a 2. sz. melléklet szerint átadott eszközökért bérleti díjat nem fizet.</w:t>
      </w:r>
    </w:p>
    <w:p w14:paraId="667EBECD"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276AA83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9.12.</w:t>
      </w:r>
      <w:r w:rsidRPr="00987A8A">
        <w:rPr>
          <w:rFonts w:ascii="Times New Roman" w:hAnsi="Times New Roman"/>
          <w:sz w:val="24"/>
          <w:szCs w:val="24"/>
          <w:lang w:eastAsia="hu-HU"/>
        </w:rPr>
        <w:tab/>
        <w:t>A konyha üzemeltetéséhez szükséges munkaerőt, élelmi- és nyersanyagokat, segéd és járulékos anyagokat biztosítani, valamint az ezekkel összefüggő valamennyi költséget megfizetni.</w:t>
      </w:r>
    </w:p>
    <w:p w14:paraId="41C36B51"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00F8E48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9.13.</w:t>
      </w:r>
      <w:r w:rsidRPr="00987A8A">
        <w:rPr>
          <w:rFonts w:ascii="Times New Roman" w:hAnsi="Times New Roman"/>
          <w:sz w:val="24"/>
          <w:szCs w:val="24"/>
          <w:lang w:eastAsia="hu-HU"/>
        </w:rPr>
        <w:tab/>
        <w:t>A kizárólagos használatra átvett helyiségek rendszeres takarítását elvégezni és annak költségeit vállalni az alábbiak szerint:</w:t>
      </w:r>
    </w:p>
    <w:p w14:paraId="67632026"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az étterem területén kialakított tálalóterület takarítása,</w:t>
      </w:r>
    </w:p>
    <w:p w14:paraId="60D5323D"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 konyha, és kapcsolódó helységeinek belső takarítása,</w:t>
      </w:r>
    </w:p>
    <w:p w14:paraId="6DF52AB2"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 konyhatechnológiai berendezések tisztítása,</w:t>
      </w:r>
    </w:p>
    <w:p w14:paraId="7173D503"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az asztalok és a székek tisztántartása az étkezési idő alatt,</w:t>
      </w:r>
    </w:p>
    <w:p w14:paraId="03BFD917"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az étterem látogatói által a kiadótérben okozott szennyeződések eltávolítása az üzemidő alatt,</w:t>
      </w:r>
    </w:p>
    <w:p w14:paraId="71F80AB7"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szifonok, gyűjtőrácsok, szellőző-berendezések külső tisztítása,</w:t>
      </w:r>
    </w:p>
    <w:p w14:paraId="53BFF3A2"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a konyhai és éttermi textília tisztítása,</w:t>
      </w:r>
    </w:p>
    <w:p w14:paraId="05F27016" w14:textId="77777777" w:rsidR="00557A86" w:rsidRPr="00987A8A" w:rsidRDefault="00557A86" w:rsidP="00557A86">
      <w:pPr>
        <w:numPr>
          <w:ilvl w:val="0"/>
          <w:numId w:val="2"/>
        </w:numPr>
        <w:tabs>
          <w:tab w:val="left" w:pos="1134"/>
        </w:tabs>
        <w:spacing w:after="0" w:line="240" w:lineRule="auto"/>
        <w:ind w:left="1134"/>
        <w:jc w:val="both"/>
        <w:rPr>
          <w:rFonts w:ascii="Times New Roman" w:hAnsi="Times New Roman"/>
          <w:sz w:val="24"/>
          <w:szCs w:val="24"/>
          <w:lang w:eastAsia="hu-HU"/>
        </w:rPr>
      </w:pPr>
      <w:r w:rsidRPr="00987A8A">
        <w:rPr>
          <w:rFonts w:ascii="Times New Roman" w:hAnsi="Times New Roman"/>
          <w:sz w:val="24"/>
          <w:szCs w:val="24"/>
          <w:lang w:eastAsia="hu-HU"/>
        </w:rPr>
        <w:t>saját dolgozók munkaruházatának tisztítása.</w:t>
      </w:r>
    </w:p>
    <w:p w14:paraId="40C2B47D" w14:textId="77777777" w:rsidR="00557A86" w:rsidRPr="00987A8A" w:rsidRDefault="00557A86" w:rsidP="00557A86">
      <w:pPr>
        <w:spacing w:after="0" w:line="240" w:lineRule="auto"/>
        <w:jc w:val="both"/>
        <w:rPr>
          <w:rFonts w:ascii="Times New Roman" w:hAnsi="Times New Roman"/>
          <w:sz w:val="24"/>
          <w:szCs w:val="24"/>
          <w:lang w:eastAsia="hu-HU"/>
        </w:rPr>
      </w:pPr>
    </w:p>
    <w:p w14:paraId="0892F79B"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9.14.</w:t>
      </w:r>
      <w:r w:rsidRPr="00987A8A">
        <w:rPr>
          <w:rFonts w:ascii="Times New Roman" w:hAnsi="Times New Roman"/>
          <w:sz w:val="24"/>
          <w:szCs w:val="24"/>
          <w:lang w:eastAsia="hu-HU"/>
        </w:rPr>
        <w:tab/>
        <w:t>A kizárólagosan használatba vett helyiségek terültén a munkabiztonsági és tűzvédelmi szabályokat betartani, továbbá az átvett területet vagyonvédelmi szempontból biztonságosan használni.</w:t>
      </w:r>
    </w:p>
    <w:p w14:paraId="0931A0C5"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4FF16687"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9.15.</w:t>
      </w:r>
      <w:r w:rsidRPr="00987A8A">
        <w:rPr>
          <w:rFonts w:ascii="Times New Roman" w:hAnsi="Times New Roman"/>
          <w:sz w:val="24"/>
          <w:szCs w:val="24"/>
          <w:lang w:eastAsia="hu-HU"/>
        </w:rPr>
        <w:tab/>
        <w:t xml:space="preserve">Az egyes intézményekben található ebédlőket a Vállalkozó kizárólag jelen szerződésben foglaltak teljesítésére (étkeztetés) használhatja oktatási időben, </w:t>
      </w:r>
      <w:r w:rsidRPr="00987A8A">
        <w:rPr>
          <w:rFonts w:ascii="Times New Roman" w:hAnsi="Times New Roman"/>
          <w:sz w:val="24"/>
          <w:szCs w:val="24"/>
          <w:lang w:eastAsia="hu-HU"/>
        </w:rPr>
        <w:lastRenderedPageBreak/>
        <w:t>étkeztetésen kívüli időben viszont a tulajdonos önkormányzat,</w:t>
      </w:r>
      <w:r w:rsidRPr="00987A8A">
        <w:rPr>
          <w:rFonts w:ascii="Times New Roman" w:hAnsi="Times New Roman"/>
          <w:b/>
          <w:i/>
          <w:sz w:val="24"/>
          <w:szCs w:val="24"/>
          <w:lang w:eastAsia="hu-HU"/>
        </w:rPr>
        <w:t xml:space="preserve"> </w:t>
      </w:r>
      <w:r w:rsidRPr="00987A8A">
        <w:rPr>
          <w:rFonts w:ascii="Times New Roman" w:hAnsi="Times New Roman"/>
          <w:sz w:val="24"/>
          <w:szCs w:val="24"/>
          <w:lang w:eastAsia="hu-HU"/>
        </w:rPr>
        <w:t>illetve iskolák esetében a Dunakeszi Tankerületi Központ</w:t>
      </w:r>
      <w:r w:rsidRPr="00987A8A">
        <w:rPr>
          <w:rFonts w:ascii="Times New Roman" w:hAnsi="Times New Roman"/>
          <w:b/>
          <w:i/>
          <w:sz w:val="24"/>
          <w:szCs w:val="24"/>
          <w:lang w:eastAsia="hu-HU"/>
        </w:rPr>
        <w:t xml:space="preserve"> </w:t>
      </w:r>
      <w:r w:rsidRPr="00987A8A">
        <w:rPr>
          <w:rFonts w:ascii="Times New Roman" w:hAnsi="Times New Roman"/>
          <w:sz w:val="24"/>
          <w:szCs w:val="24"/>
          <w:lang w:eastAsia="hu-HU"/>
        </w:rPr>
        <w:t>rendelkezik a helyiségek felett. A Szent István Általános Iskola ebédlőjét a Megrendelő reggel 08.00 óráig gyermekfelügyelet céljára jogosult használni.</w:t>
      </w:r>
    </w:p>
    <w:p w14:paraId="7AF73563" w14:textId="77777777" w:rsidR="00557A86" w:rsidRPr="00987A8A" w:rsidRDefault="00557A86" w:rsidP="00557A86">
      <w:pPr>
        <w:spacing w:after="0" w:line="240" w:lineRule="auto"/>
        <w:jc w:val="both"/>
        <w:rPr>
          <w:rFonts w:ascii="Times New Roman" w:hAnsi="Times New Roman"/>
          <w:sz w:val="24"/>
          <w:szCs w:val="24"/>
          <w:lang w:eastAsia="hu-HU"/>
        </w:rPr>
      </w:pPr>
    </w:p>
    <w:p w14:paraId="78C809D4"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9.16.</w:t>
      </w:r>
      <w:r w:rsidRPr="00987A8A">
        <w:rPr>
          <w:rFonts w:ascii="Times New Roman" w:hAnsi="Times New Roman"/>
          <w:sz w:val="24"/>
          <w:szCs w:val="24"/>
          <w:lang w:eastAsia="hu-HU"/>
        </w:rPr>
        <w:tab/>
        <w:t xml:space="preserve">Az ételhulladék elszállítása és annak költségeinek viselése. </w:t>
      </w:r>
    </w:p>
    <w:p w14:paraId="2D2DF564" w14:textId="77777777" w:rsidR="00557A86" w:rsidRPr="00987A8A" w:rsidRDefault="00557A86" w:rsidP="00557A86">
      <w:pPr>
        <w:spacing w:after="0" w:line="240" w:lineRule="auto"/>
        <w:jc w:val="both"/>
        <w:rPr>
          <w:rFonts w:ascii="Times New Roman" w:hAnsi="Times New Roman"/>
          <w:sz w:val="24"/>
          <w:szCs w:val="24"/>
          <w:lang w:eastAsia="hu-HU"/>
        </w:rPr>
      </w:pPr>
    </w:p>
    <w:p w14:paraId="572BBC0B"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9.17.</w:t>
      </w:r>
      <w:r w:rsidRPr="00987A8A">
        <w:rPr>
          <w:rFonts w:ascii="Times New Roman" w:hAnsi="Times New Roman"/>
          <w:sz w:val="24"/>
          <w:szCs w:val="24"/>
          <w:lang w:eastAsia="hu-HU"/>
        </w:rPr>
        <w:tab/>
        <w:t>A konyha területén rovar- és rágcsálóirtás jogszabályban rögzítettek, ill. szükség szerinti elvégzése és költségeinek megfizetése.</w:t>
      </w:r>
    </w:p>
    <w:p w14:paraId="43D9CD1C" w14:textId="77777777" w:rsidR="00557A86" w:rsidRPr="00987A8A" w:rsidRDefault="00557A86" w:rsidP="00557A86">
      <w:pPr>
        <w:spacing w:after="0" w:line="240" w:lineRule="auto"/>
        <w:jc w:val="both"/>
        <w:rPr>
          <w:rFonts w:ascii="Times New Roman" w:hAnsi="Times New Roman"/>
          <w:sz w:val="24"/>
          <w:szCs w:val="24"/>
          <w:lang w:eastAsia="hu-HU"/>
        </w:rPr>
      </w:pPr>
    </w:p>
    <w:p w14:paraId="159E803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9.18.</w:t>
      </w:r>
      <w:r w:rsidRPr="00987A8A">
        <w:rPr>
          <w:rFonts w:ascii="Times New Roman" w:hAnsi="Times New Roman"/>
          <w:sz w:val="24"/>
          <w:szCs w:val="24"/>
          <w:lang w:eastAsia="hu-HU"/>
        </w:rPr>
        <w:tab/>
        <w:t>A 2. sz. mellékletben használatra átadott tárgyi eszközök pótlása saját költségén, amennyiben a rendeltetésszerű használat eredményeként oly mértékig elhasználódott, hogy javítása, felújítása gazdaságossági szempontok figyelembevételével ésszerűtlen.</w:t>
      </w:r>
    </w:p>
    <w:p w14:paraId="7CA99E09"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1220BA3B"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9.19.</w:t>
      </w:r>
      <w:r w:rsidRPr="00987A8A">
        <w:rPr>
          <w:rFonts w:ascii="Times New Roman" w:hAnsi="Times New Roman"/>
          <w:sz w:val="24"/>
          <w:szCs w:val="24"/>
          <w:lang w:eastAsia="hu-HU"/>
        </w:rPr>
        <w:tab/>
        <w:t>Együttműködés Megrendelővel,</w:t>
      </w:r>
      <w:r w:rsidRPr="00987A8A">
        <w:rPr>
          <w:rFonts w:ascii="Times New Roman" w:hAnsi="Times New Roman"/>
          <w:b/>
          <w:i/>
          <w:sz w:val="24"/>
          <w:szCs w:val="24"/>
          <w:lang w:eastAsia="hu-HU"/>
        </w:rPr>
        <w:t xml:space="preserve"> </w:t>
      </w:r>
      <w:r w:rsidRPr="00987A8A">
        <w:rPr>
          <w:rFonts w:ascii="Times New Roman" w:hAnsi="Times New Roman"/>
          <w:sz w:val="24"/>
          <w:szCs w:val="24"/>
          <w:lang w:eastAsia="hu-HU"/>
        </w:rPr>
        <w:t>az egyes ingatlanokat üzemeltető Dunakeszi Közüzemi Nonprofit Kft.-vel, illetve iskolák esetében a Dunakeszi Tankerületi Központtal is, amennyiben az átadásra került konyháknak helyet adó épületek felújításra, korszerűsítésre kerülnek.</w:t>
      </w:r>
    </w:p>
    <w:p w14:paraId="0C951FC3" w14:textId="77777777" w:rsidR="00557A86" w:rsidRDefault="00557A86" w:rsidP="00557A86">
      <w:pPr>
        <w:spacing w:after="0" w:line="240" w:lineRule="auto"/>
        <w:jc w:val="both"/>
        <w:rPr>
          <w:rFonts w:ascii="Times New Roman" w:hAnsi="Times New Roman"/>
          <w:sz w:val="24"/>
          <w:szCs w:val="24"/>
          <w:lang w:eastAsia="hu-HU"/>
        </w:rPr>
      </w:pPr>
    </w:p>
    <w:p w14:paraId="4FF02367" w14:textId="77777777" w:rsidR="00987A8A" w:rsidRPr="00987A8A" w:rsidRDefault="00987A8A" w:rsidP="00557A86">
      <w:pPr>
        <w:spacing w:after="0" w:line="240" w:lineRule="auto"/>
        <w:jc w:val="both"/>
        <w:rPr>
          <w:rFonts w:ascii="Times New Roman" w:hAnsi="Times New Roman"/>
          <w:sz w:val="24"/>
          <w:szCs w:val="24"/>
          <w:lang w:eastAsia="hu-HU"/>
        </w:rPr>
      </w:pPr>
    </w:p>
    <w:p w14:paraId="4A8AFCA9" w14:textId="77777777" w:rsidR="00557A86" w:rsidRPr="00987A8A" w:rsidRDefault="00557A86" w:rsidP="00557A86">
      <w:pPr>
        <w:spacing w:after="0" w:line="240" w:lineRule="auto"/>
        <w:jc w:val="both"/>
        <w:rPr>
          <w:rFonts w:ascii="Times New Roman" w:hAnsi="Times New Roman"/>
          <w:b/>
          <w:sz w:val="24"/>
          <w:szCs w:val="24"/>
          <w:lang w:eastAsia="hu-HU"/>
        </w:rPr>
      </w:pPr>
      <w:smartTag w:uri="urn:schemas-microsoft-com:office:smarttags" w:element="metricconverter">
        <w:smartTagPr>
          <w:attr w:name="ProductID" w:val="10. A"/>
        </w:smartTagPr>
        <w:r w:rsidRPr="00987A8A">
          <w:rPr>
            <w:rFonts w:ascii="Times New Roman" w:hAnsi="Times New Roman"/>
            <w:b/>
            <w:sz w:val="24"/>
            <w:szCs w:val="24"/>
            <w:lang w:eastAsia="hu-HU"/>
          </w:rPr>
          <w:t>10. A</w:t>
        </w:r>
      </w:smartTag>
      <w:r w:rsidRPr="00987A8A">
        <w:rPr>
          <w:rFonts w:ascii="Times New Roman" w:hAnsi="Times New Roman"/>
          <w:b/>
          <w:sz w:val="24"/>
          <w:szCs w:val="24"/>
          <w:lang w:eastAsia="hu-HU"/>
        </w:rPr>
        <w:t xml:space="preserve"> Megrendelő feladatai:</w:t>
      </w:r>
    </w:p>
    <w:p w14:paraId="510BBBDB" w14:textId="77777777" w:rsidR="00557A86" w:rsidRPr="00987A8A" w:rsidRDefault="00557A86" w:rsidP="00557A86">
      <w:pPr>
        <w:spacing w:after="0" w:line="240" w:lineRule="auto"/>
        <w:jc w:val="both"/>
        <w:rPr>
          <w:rFonts w:ascii="Times New Roman" w:hAnsi="Times New Roman"/>
          <w:b/>
          <w:sz w:val="24"/>
          <w:szCs w:val="24"/>
          <w:lang w:eastAsia="hu-HU"/>
        </w:rPr>
      </w:pPr>
    </w:p>
    <w:p w14:paraId="4A329FF1"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10.1.</w:t>
      </w:r>
      <w:r w:rsidRPr="00987A8A">
        <w:rPr>
          <w:rFonts w:ascii="Times New Roman" w:hAnsi="Times New Roman"/>
          <w:sz w:val="24"/>
          <w:szCs w:val="24"/>
          <w:lang w:eastAsia="hu-HU"/>
        </w:rPr>
        <w:tab/>
        <w:t>A szolgáltatás ellenértékét az írásbeli megrendelők alapján, havonta kiállított számláknak megfelelően kiegyenlíteni a számlán feltüntetett fizetési határidőig. Késedelmes teljesítés esetén a jegybanki alapkamat másfélszeresének megfizetése.</w:t>
      </w:r>
    </w:p>
    <w:p w14:paraId="132EC329" w14:textId="77777777" w:rsidR="00557A86" w:rsidRPr="00987A8A" w:rsidRDefault="00557A86" w:rsidP="00557A86">
      <w:pPr>
        <w:spacing w:after="0" w:line="240" w:lineRule="auto"/>
        <w:jc w:val="both"/>
        <w:rPr>
          <w:rFonts w:ascii="Times New Roman" w:hAnsi="Times New Roman"/>
          <w:sz w:val="24"/>
          <w:szCs w:val="24"/>
          <w:lang w:eastAsia="hu-HU"/>
        </w:rPr>
      </w:pPr>
    </w:p>
    <w:p w14:paraId="0401B0D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10.2.</w:t>
      </w:r>
      <w:r w:rsidRPr="00987A8A">
        <w:rPr>
          <w:rFonts w:ascii="Times New Roman" w:hAnsi="Times New Roman"/>
          <w:sz w:val="24"/>
          <w:szCs w:val="24"/>
          <w:lang w:eastAsia="hu-HU"/>
        </w:rPr>
        <w:tab/>
        <w:t xml:space="preserve">A Megrendelő 15 (tizenöt) napot meghaladó fizetési késedelme esetén, a Vállalkozó jogosult szolgáltatásait a kifizetés megtörténtéig felfüggeszteni. Amennyiben a késedelmes fizetés miatti felfüggesztés egy munka/szolgáltatási napnál tovább tart, úgy a Megrendelő köteles a második felfüggesztett naptól kártérítést fizetni a Vállalkozó részére. A felek jelen szerződéssel körülhatárolt szokásos teljesítésből/ üzletmenetből származó 1 (egy) munka/szolgáltatás napra jutó vállalkozói árbevételt tekintik irányadónak a kártérítés napi átalánymértékének megállapításánál. </w:t>
      </w:r>
    </w:p>
    <w:p w14:paraId="4FEB1E99" w14:textId="77777777" w:rsidR="00557A86" w:rsidRPr="00987A8A" w:rsidRDefault="00557A86" w:rsidP="00557A86">
      <w:pPr>
        <w:spacing w:after="0" w:line="240" w:lineRule="auto"/>
        <w:jc w:val="both"/>
        <w:rPr>
          <w:rFonts w:ascii="Times New Roman" w:hAnsi="Times New Roman"/>
          <w:sz w:val="24"/>
          <w:szCs w:val="24"/>
          <w:lang w:eastAsia="hu-HU"/>
        </w:rPr>
      </w:pPr>
    </w:p>
    <w:p w14:paraId="0A01A74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10.3.</w:t>
      </w:r>
      <w:r w:rsidRPr="00987A8A">
        <w:rPr>
          <w:rFonts w:ascii="Times New Roman" w:hAnsi="Times New Roman"/>
          <w:sz w:val="24"/>
          <w:szCs w:val="24"/>
          <w:lang w:eastAsia="hu-HU"/>
        </w:rPr>
        <w:tab/>
        <w:t>A főzőkonyha épületekre vonatkozó használatbavételi engedély átadása a Vállalkozó részére, ill. a működési engedély megszerzéséhez minden segítség biztosítása.</w:t>
      </w:r>
    </w:p>
    <w:p w14:paraId="7C7B2482" w14:textId="77777777" w:rsidR="00557A86" w:rsidRPr="00987A8A" w:rsidRDefault="00557A86" w:rsidP="00557A86">
      <w:pPr>
        <w:spacing w:after="0" w:line="240" w:lineRule="auto"/>
        <w:jc w:val="both"/>
        <w:rPr>
          <w:rFonts w:ascii="Times New Roman" w:hAnsi="Times New Roman"/>
          <w:sz w:val="24"/>
          <w:szCs w:val="24"/>
          <w:lang w:eastAsia="hu-HU"/>
        </w:rPr>
      </w:pPr>
    </w:p>
    <w:p w14:paraId="1B3487A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10.4.</w:t>
      </w:r>
      <w:r w:rsidRPr="00987A8A">
        <w:rPr>
          <w:rFonts w:ascii="Times New Roman" w:hAnsi="Times New Roman"/>
          <w:sz w:val="24"/>
          <w:szCs w:val="24"/>
          <w:lang w:eastAsia="hu-HU"/>
        </w:rPr>
        <w:tab/>
        <w:t>A konyhát rendeltetésszerű használatra alkalmas állapotban tisztán, a 4. pontban meghatározott időpontban átadni.</w:t>
      </w:r>
    </w:p>
    <w:p w14:paraId="49444E28"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5C773B7B"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10.5.</w:t>
      </w:r>
      <w:r w:rsidRPr="00987A8A">
        <w:rPr>
          <w:rFonts w:ascii="Times New Roman" w:hAnsi="Times New Roman"/>
          <w:sz w:val="24"/>
          <w:szCs w:val="24"/>
          <w:lang w:eastAsia="hu-HU"/>
        </w:rPr>
        <w:tab/>
        <w:t>Megrendelő Vállalkozó részére használatra átadja az általa alkalmazott étkezési és térítési díj nyilvántartó szoftvert, feltöltött adatbázissal. A szoftver megfelel 6.6 pontban megfogalmazott informatikai rendszerrel szemben támasztott követelményeknek.</w:t>
      </w:r>
    </w:p>
    <w:p w14:paraId="6531CD8D"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42A77B5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10.6.</w:t>
      </w:r>
      <w:r w:rsidRPr="00987A8A">
        <w:rPr>
          <w:rFonts w:ascii="Times New Roman" w:hAnsi="Times New Roman"/>
          <w:sz w:val="24"/>
          <w:szCs w:val="24"/>
          <w:lang w:eastAsia="hu-HU"/>
        </w:rPr>
        <w:tab/>
        <w:t>A bölcsődei és óvodai tálalókonyhák üzemeltetését Megrendelő látja el. Megrendelő által üzemeltetett tálalókonyhák üzemeltetési költségeit (rezsi, mosogatás, műszaki fenntartás) Megrendelő biztosítja saját költségén.</w:t>
      </w:r>
    </w:p>
    <w:p w14:paraId="2E332EF1" w14:textId="77777777" w:rsidR="00557A86" w:rsidRPr="00987A8A" w:rsidRDefault="00557A86" w:rsidP="00557A86">
      <w:pPr>
        <w:spacing w:after="0" w:line="240" w:lineRule="auto"/>
        <w:ind w:left="720"/>
        <w:jc w:val="both"/>
        <w:rPr>
          <w:rFonts w:ascii="Times New Roman" w:hAnsi="Times New Roman"/>
          <w:sz w:val="24"/>
          <w:szCs w:val="24"/>
          <w:lang w:eastAsia="hu-HU"/>
        </w:rPr>
      </w:pPr>
    </w:p>
    <w:p w14:paraId="7C9C9CD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10.7.</w:t>
      </w:r>
      <w:r w:rsidRPr="00987A8A">
        <w:rPr>
          <w:rFonts w:ascii="Times New Roman" w:hAnsi="Times New Roman"/>
          <w:sz w:val="24"/>
          <w:szCs w:val="24"/>
          <w:lang w:eastAsia="hu-HU"/>
        </w:rPr>
        <w:tab/>
        <w:t>A kony</w:t>
      </w:r>
      <w:r w:rsidR="00F145FD" w:rsidRPr="00987A8A">
        <w:rPr>
          <w:rFonts w:ascii="Times New Roman" w:hAnsi="Times New Roman"/>
          <w:sz w:val="24"/>
          <w:szCs w:val="24"/>
          <w:lang w:eastAsia="hu-HU"/>
        </w:rPr>
        <w:t>h</w:t>
      </w:r>
      <w:r w:rsidRPr="00987A8A">
        <w:rPr>
          <w:rFonts w:ascii="Times New Roman" w:hAnsi="Times New Roman"/>
          <w:sz w:val="24"/>
          <w:szCs w:val="24"/>
          <w:lang w:eastAsia="hu-HU"/>
        </w:rPr>
        <w:t xml:space="preserve">ák épületeinek állagmegóvása, karbantartása és annak valamennyi költségének megfizetése Megrendelő, az egyes ingatlanokat üzemeltető Dunakeszi Közüzemi </w:t>
      </w:r>
      <w:r w:rsidRPr="00987A8A">
        <w:rPr>
          <w:rFonts w:ascii="Times New Roman" w:hAnsi="Times New Roman"/>
          <w:sz w:val="24"/>
          <w:szCs w:val="24"/>
          <w:lang w:eastAsia="hu-HU"/>
        </w:rPr>
        <w:lastRenderedPageBreak/>
        <w:t xml:space="preserve">Nonprofit Kft., illetve iskolák esetében részben a Dunakeszi Tankerületi Központ feladata. </w:t>
      </w:r>
    </w:p>
    <w:p w14:paraId="1F396395" w14:textId="77777777" w:rsidR="00557A86" w:rsidRPr="00987A8A" w:rsidRDefault="00557A86" w:rsidP="00557A86">
      <w:pPr>
        <w:spacing w:after="0" w:line="240" w:lineRule="auto"/>
        <w:jc w:val="both"/>
        <w:rPr>
          <w:rFonts w:ascii="Times New Roman" w:hAnsi="Times New Roman"/>
          <w:sz w:val="24"/>
          <w:szCs w:val="24"/>
          <w:lang w:eastAsia="hu-HU"/>
        </w:rPr>
      </w:pPr>
    </w:p>
    <w:p w14:paraId="77AE1AA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10.8.</w:t>
      </w:r>
      <w:r w:rsidRPr="00987A8A">
        <w:rPr>
          <w:rFonts w:ascii="Times New Roman" w:hAnsi="Times New Roman"/>
          <w:sz w:val="24"/>
          <w:szCs w:val="24"/>
          <w:lang w:eastAsia="hu-HU"/>
        </w:rPr>
        <w:tab/>
        <w:t>A közös használatú helyiségek, külső közlekedő útvonalak (utak, járdák) akadálymentesítését Megrendelő, az egyes ingatlanokat üzemeltető Dunakeszi Közüzemi Nonprofit Kft., illetve iskolák esetében a Dunakeszi Tankerületi Központ köteles elvégezni, takarítását saját költségén biztosítani.</w:t>
      </w:r>
    </w:p>
    <w:p w14:paraId="6D40619C" w14:textId="77777777" w:rsidR="00557A86" w:rsidRPr="00987A8A" w:rsidRDefault="00557A86" w:rsidP="00557A86">
      <w:pPr>
        <w:spacing w:after="0" w:line="240" w:lineRule="auto"/>
        <w:jc w:val="both"/>
        <w:rPr>
          <w:rFonts w:ascii="Times New Roman" w:hAnsi="Times New Roman"/>
          <w:sz w:val="24"/>
          <w:szCs w:val="24"/>
          <w:lang w:eastAsia="hu-HU"/>
        </w:rPr>
      </w:pPr>
    </w:p>
    <w:p w14:paraId="59ED96AE"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10.9.</w:t>
      </w:r>
      <w:r w:rsidRPr="00987A8A">
        <w:rPr>
          <w:rFonts w:ascii="Times New Roman" w:hAnsi="Times New Roman"/>
          <w:sz w:val="24"/>
          <w:szCs w:val="24"/>
          <w:lang w:eastAsia="hu-HU"/>
        </w:rPr>
        <w:tab/>
        <w:t>A konyha területén Megrendelő és az egyes ingatlanokat üzemeltető Dunakeszi Közüzemi Nonprofit Kft. az érintésvédelmi és szabványossági felülvizsgálat folyamatos biztosítása, illetve a Vállalkozó által jelzett ilyen jellegű hiányosság sürgős megszüntetése és az ezzel kapcsolatos költségek vállalása.</w:t>
      </w:r>
    </w:p>
    <w:p w14:paraId="0ABA788A" w14:textId="77777777" w:rsidR="00557A86" w:rsidRPr="00987A8A" w:rsidRDefault="00557A86" w:rsidP="00557A86">
      <w:pPr>
        <w:spacing w:after="0" w:line="240" w:lineRule="auto"/>
        <w:jc w:val="both"/>
        <w:rPr>
          <w:rFonts w:ascii="Times New Roman" w:hAnsi="Times New Roman"/>
          <w:sz w:val="24"/>
          <w:szCs w:val="24"/>
          <w:lang w:eastAsia="hu-HU"/>
        </w:rPr>
      </w:pPr>
    </w:p>
    <w:p w14:paraId="2EAF0C1E"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10.10.</w:t>
      </w:r>
      <w:r w:rsidRPr="00987A8A">
        <w:rPr>
          <w:rFonts w:ascii="Times New Roman" w:hAnsi="Times New Roman"/>
          <w:sz w:val="24"/>
          <w:szCs w:val="24"/>
          <w:lang w:eastAsia="hu-HU"/>
        </w:rPr>
        <w:tab/>
        <w:t xml:space="preserve">A konyha épületgépészeti berendezéseinek (légtechnika, fűtés, hűtés, kémény, lift, stb.), az elektromos áram, víz és csatornavezetékeinek állandó üzemképes állapotban tartása Megrendelő feladata saját költségén. Megrendelő, illetve iskolák esetében a Dunakeszi Tankerületi Központ feladata továbbá a konyha üzemeltetéséhez szükséges víz, csatorna, gáz, elektromos áram, hűtés, fűtés, egyéb közművek rendeltetésszerű használatának/vételezésnek folyamatos biztosítása. Amennyiben a rendeltetésszerű használatot a Megrendelő vagy iskolák esetében a Dunakeszi Tankerületi Központ bármely okból nem biztosítja, úgy a Vállalkozó jogosult, illetőleg bármilyen jogszabály megsértésnek veszélye esetén köteles a konyha üzemeltetését, és ezzel egyidejűleg jelen szerződésben rögzített szolgáltatási kötelezettségét korlátozni vagy szüneteltetni mindaddig, amíg a rendeltetésszerű állapot a Megrendelő, az egyes ingatlanokat üzemeltető Dunakeszi Közüzemi Nonprofit Kft., vagy iskolák esetében a Dunakeszi Tankerületi Központ részéről maradéktalanul helyreállításra nem kerül. A Megrendelő, az egyes ingatlanokat üzemeltető Dunakeszi Közüzemi Nonprofit Kft., illetve iskolák esetében a Dunakeszi Tankerületi Központ köteles mindent megtenni a rendeltetésszerű állapot helyreállításra. </w:t>
      </w:r>
      <w:bookmarkStart w:id="2" w:name="OLE_LINK3"/>
      <w:bookmarkStart w:id="3" w:name="OLE_LINK4"/>
      <w:r w:rsidRPr="00987A8A">
        <w:rPr>
          <w:rFonts w:ascii="Times New Roman" w:hAnsi="Times New Roman"/>
          <w:sz w:val="24"/>
          <w:szCs w:val="24"/>
          <w:lang w:eastAsia="hu-HU"/>
        </w:rPr>
        <w:t xml:space="preserve">Amennyiben a konyha üzemeltetésének, a szolgáltatásnak a korlátozását vagy szüneteltetést kiváltó ok egy munkanapnál tovább tart, úgy a Megrendelő köteles a második munka/szolgáltatási naptól kártérítést fizetni a Vállalkozó részére. A felek jelen szerződéssel körülhatárolt szokásos teljesítésből/üzletmenetből származó 1 (egy) </w:t>
      </w:r>
      <w:bookmarkEnd w:id="2"/>
      <w:bookmarkEnd w:id="3"/>
      <w:r w:rsidRPr="00987A8A">
        <w:rPr>
          <w:rFonts w:ascii="Times New Roman" w:hAnsi="Times New Roman"/>
          <w:sz w:val="24"/>
          <w:szCs w:val="24"/>
          <w:lang w:eastAsia="hu-HU"/>
        </w:rPr>
        <w:t>munka/szolgáltatás napra jutó vállalkozói árbevételt tekintik irányadónak a kártérítés napi átalánymértékének megállapításánál.</w:t>
      </w:r>
    </w:p>
    <w:p w14:paraId="0C70A767" w14:textId="77777777" w:rsidR="00557A86" w:rsidRPr="00987A8A" w:rsidRDefault="00557A86" w:rsidP="00557A86">
      <w:pPr>
        <w:spacing w:after="0" w:line="240" w:lineRule="auto"/>
        <w:jc w:val="both"/>
        <w:rPr>
          <w:rFonts w:ascii="Times New Roman" w:hAnsi="Times New Roman"/>
          <w:sz w:val="24"/>
          <w:szCs w:val="24"/>
          <w:lang w:eastAsia="hu-HU"/>
        </w:rPr>
      </w:pPr>
    </w:p>
    <w:p w14:paraId="58D2DF5A"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10.11.</w:t>
      </w:r>
      <w:r w:rsidRPr="00987A8A">
        <w:rPr>
          <w:rFonts w:ascii="Times New Roman" w:hAnsi="Times New Roman"/>
          <w:sz w:val="24"/>
          <w:szCs w:val="24"/>
          <w:lang w:eastAsia="hu-HU"/>
        </w:rPr>
        <w:tab/>
        <w:t>Megrendelő, az egyes ingatlanokat üzemeltető Dunakeszi Közüzemi Nonprofit Kft., illetve iskolák éttermei esetében a Dunakeszi Tankerületi Központ a Vállalkozó belegyezése nélkül megjavíthatja a konyha/étterem építészeti, vagy épületgépészeti hibáit, abban az esetben, ha a javításra, vagy változtatásra a konyha/étterem, vagy az azt befoglaló épület állagának fenntartása, vagy veszély elkerülése céljából kerül sor. Vállalkozót ebben az esetben értesíteni kell a tervezett munkálatokról, illetve azok várható időtartamáról. Abban az esetben, ha a munkálatok 2 munkanapnál hosszabb ideig tartanak, és annak elvégzéséhez a konyha/étterem részleges, vagy teljes bezárására van szükség, úgy az üzemidőből kieső időre Vállalkozót arányos kompenzáció illeti meg.</w:t>
      </w:r>
    </w:p>
    <w:p w14:paraId="2CCF5DBB" w14:textId="77777777" w:rsidR="00557A86" w:rsidRPr="00987A8A" w:rsidRDefault="00557A86" w:rsidP="00557A86">
      <w:pPr>
        <w:spacing w:after="0" w:line="240" w:lineRule="auto"/>
        <w:jc w:val="both"/>
        <w:rPr>
          <w:rFonts w:ascii="Times New Roman" w:hAnsi="Times New Roman"/>
          <w:sz w:val="24"/>
          <w:szCs w:val="24"/>
          <w:lang w:eastAsia="hu-HU"/>
        </w:rPr>
      </w:pPr>
    </w:p>
    <w:p w14:paraId="2A4BA73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10.12.</w:t>
      </w:r>
      <w:r w:rsidRPr="00987A8A">
        <w:rPr>
          <w:rFonts w:ascii="Times New Roman" w:hAnsi="Times New Roman"/>
          <w:sz w:val="24"/>
          <w:szCs w:val="24"/>
          <w:lang w:eastAsia="hu-HU"/>
        </w:rPr>
        <w:tab/>
        <w:t>Az étkeztetési szolgáltatás megrendelése, lemondása, pótmegrendelése az étkezési és díj nyilvántartási rendszer felületén lehetséges a tárgynapot megelőző munkanapon 12:00 óráig.</w:t>
      </w:r>
    </w:p>
    <w:p w14:paraId="335A2852" w14:textId="7F10461C" w:rsidR="0038218E" w:rsidRDefault="0038218E" w:rsidP="00557A86">
      <w:pPr>
        <w:spacing w:after="0" w:line="240" w:lineRule="auto"/>
        <w:jc w:val="both"/>
        <w:rPr>
          <w:rFonts w:ascii="Times New Roman" w:hAnsi="Times New Roman"/>
          <w:sz w:val="24"/>
          <w:szCs w:val="24"/>
          <w:lang w:eastAsia="hu-HU"/>
        </w:rPr>
      </w:pPr>
    </w:p>
    <w:p w14:paraId="2E5E8E21" w14:textId="77777777" w:rsidR="007173A3" w:rsidRPr="00987A8A" w:rsidRDefault="007173A3" w:rsidP="00557A86">
      <w:pPr>
        <w:spacing w:after="0" w:line="240" w:lineRule="auto"/>
        <w:jc w:val="both"/>
        <w:rPr>
          <w:rFonts w:ascii="Times New Roman" w:hAnsi="Times New Roman"/>
          <w:sz w:val="24"/>
          <w:szCs w:val="24"/>
          <w:lang w:eastAsia="hu-HU"/>
        </w:rPr>
      </w:pPr>
    </w:p>
    <w:p w14:paraId="24C98EA2"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Szolgáltatás és ellenőrzés</w:t>
      </w:r>
    </w:p>
    <w:p w14:paraId="6371A335" w14:textId="77777777" w:rsidR="00557A86" w:rsidRDefault="00557A86" w:rsidP="00557A86">
      <w:pPr>
        <w:spacing w:after="0" w:line="240" w:lineRule="auto"/>
        <w:jc w:val="both"/>
        <w:rPr>
          <w:rFonts w:ascii="Times New Roman" w:hAnsi="Times New Roman"/>
          <w:sz w:val="24"/>
          <w:szCs w:val="24"/>
          <w:lang w:eastAsia="hu-HU"/>
        </w:rPr>
      </w:pPr>
    </w:p>
    <w:p w14:paraId="198F179A" w14:textId="77777777" w:rsidR="00987A8A" w:rsidRPr="00987A8A" w:rsidRDefault="00987A8A" w:rsidP="00557A86">
      <w:pPr>
        <w:spacing w:after="0" w:line="240" w:lineRule="auto"/>
        <w:jc w:val="both"/>
        <w:rPr>
          <w:rFonts w:ascii="Times New Roman" w:hAnsi="Times New Roman"/>
          <w:sz w:val="24"/>
          <w:szCs w:val="24"/>
          <w:lang w:eastAsia="hu-HU"/>
        </w:rPr>
      </w:pPr>
    </w:p>
    <w:p w14:paraId="21891F47"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 xml:space="preserve">11.1. </w:t>
      </w:r>
      <w:r w:rsidRPr="00987A8A">
        <w:rPr>
          <w:rFonts w:ascii="Times New Roman" w:hAnsi="Times New Roman"/>
          <w:sz w:val="24"/>
          <w:szCs w:val="24"/>
          <w:lang w:eastAsia="hu-HU"/>
        </w:rPr>
        <w:tab/>
        <w:t xml:space="preserve">A Vállalkozó a kínálatot heti étlapon, tárgyhetet megelőző szerdán közzéteszi az intézményekben, elérhetővé teszi az étkezési és díj-nyilvántartó rendszerben, valamint átadja a Megrendelő részére. </w:t>
      </w:r>
    </w:p>
    <w:p w14:paraId="2481A057" w14:textId="77777777" w:rsidR="00557A86" w:rsidRPr="00987A8A" w:rsidRDefault="00557A86" w:rsidP="00557A86">
      <w:pPr>
        <w:spacing w:after="0" w:line="240" w:lineRule="auto"/>
        <w:jc w:val="both"/>
        <w:rPr>
          <w:rFonts w:ascii="Times New Roman" w:hAnsi="Times New Roman"/>
          <w:sz w:val="24"/>
          <w:szCs w:val="24"/>
          <w:lang w:eastAsia="hu-HU"/>
        </w:rPr>
      </w:pPr>
    </w:p>
    <w:p w14:paraId="1BF0F044"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 xml:space="preserve">11.2. </w:t>
      </w:r>
      <w:r w:rsidRPr="00987A8A">
        <w:rPr>
          <w:rFonts w:ascii="Times New Roman" w:hAnsi="Times New Roman"/>
          <w:sz w:val="24"/>
          <w:szCs w:val="24"/>
          <w:lang w:eastAsia="hu-HU"/>
        </w:rPr>
        <w:tab/>
        <w:t xml:space="preserve">Vállalkozó a meghatározott mennyiségen belül igény szerint, a normál étrenddel azonos áron legalább diabétesz diétát, epekímélő diétát, fehérjeszegény diétát, illetőleg ulcusos diétát, valamint a gyermekek étkeztetésében </w:t>
      </w:r>
      <w:r w:rsidR="00E22A81" w:rsidRPr="00987A8A">
        <w:rPr>
          <w:rFonts w:ascii="Times New Roman" w:hAnsi="Times New Roman"/>
          <w:b/>
          <w:i/>
          <w:sz w:val="24"/>
          <w:szCs w:val="24"/>
          <w:lang w:eastAsia="hu-HU"/>
        </w:rPr>
        <w:t>laktózmentes,</w:t>
      </w:r>
      <w:r w:rsidR="00E22A81" w:rsidRPr="00987A8A">
        <w:rPr>
          <w:rFonts w:ascii="Times New Roman" w:hAnsi="Times New Roman"/>
          <w:sz w:val="24"/>
          <w:szCs w:val="24"/>
          <w:lang w:eastAsia="hu-HU"/>
        </w:rPr>
        <w:t xml:space="preserve"> </w:t>
      </w:r>
      <w:r w:rsidRPr="00987A8A">
        <w:rPr>
          <w:rFonts w:ascii="Times New Roman" w:hAnsi="Times New Roman"/>
          <w:sz w:val="24"/>
          <w:szCs w:val="24"/>
          <w:lang w:eastAsia="hu-HU"/>
        </w:rPr>
        <w:t>tejmentes, tojásmentes és gluténmentes diétát köteles biztosítani.</w:t>
      </w:r>
    </w:p>
    <w:p w14:paraId="053E1F32" w14:textId="77777777" w:rsidR="00557A86" w:rsidRPr="00987A8A" w:rsidRDefault="00557A86" w:rsidP="00557A86">
      <w:pPr>
        <w:spacing w:after="0" w:line="240" w:lineRule="auto"/>
        <w:jc w:val="both"/>
        <w:rPr>
          <w:rFonts w:ascii="Times New Roman" w:hAnsi="Times New Roman"/>
          <w:sz w:val="24"/>
          <w:szCs w:val="24"/>
          <w:lang w:eastAsia="hu-HU"/>
        </w:rPr>
      </w:pPr>
    </w:p>
    <w:p w14:paraId="3B3F875F"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 xml:space="preserve">11.3. </w:t>
      </w:r>
      <w:r w:rsidRPr="00987A8A">
        <w:rPr>
          <w:rFonts w:ascii="Times New Roman" w:hAnsi="Times New Roman"/>
          <w:sz w:val="24"/>
          <w:szCs w:val="24"/>
          <w:lang w:eastAsia="hu-HU"/>
        </w:rPr>
        <w:tab/>
        <w:t>A Vállalkozó a reggelit, tízórait és uzsonnát a közegészségügyi szempontok betartásával tálalókonyhai előkészítettségi szinten szállítja ki, a következők szerint: szeletelt vagy darabos pékáru; darabos, csomagolt finom pékáru; felvágott, kenyér zsemle és kifli szeletelve; badellás vagy darabos kiszerelésű tízórai/reggeli ital; gyűjtőcsomagolásban krémek, kenőzsiradékok; darabos gyümölcs, illetve zöldáru a megrendelt létszámra.</w:t>
      </w:r>
    </w:p>
    <w:p w14:paraId="0F3928EC" w14:textId="77777777" w:rsidR="00557A86" w:rsidRPr="00987A8A" w:rsidRDefault="00557A86" w:rsidP="00557A86">
      <w:pPr>
        <w:spacing w:after="0" w:line="240" w:lineRule="auto"/>
        <w:jc w:val="both"/>
        <w:rPr>
          <w:rFonts w:ascii="Times New Roman" w:hAnsi="Times New Roman"/>
          <w:sz w:val="24"/>
          <w:szCs w:val="24"/>
          <w:lang w:eastAsia="hu-HU"/>
        </w:rPr>
      </w:pPr>
    </w:p>
    <w:p w14:paraId="1EE39E4F"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11.4.</w:t>
      </w:r>
      <w:r w:rsidRPr="00987A8A">
        <w:rPr>
          <w:rFonts w:ascii="Times New Roman" w:hAnsi="Times New Roman"/>
          <w:sz w:val="24"/>
          <w:szCs w:val="24"/>
          <w:lang w:eastAsia="hu-HU"/>
        </w:rPr>
        <w:tab/>
        <w:t>A Vállalkozónak a szolgáltatás teljesítését jelen szerződésben foglaltak szerint, az egyes intézmények működési rendjéhez igazodva folyamatosan kell elvégeznie.</w:t>
      </w:r>
    </w:p>
    <w:p w14:paraId="1D3CF57F" w14:textId="77777777" w:rsidR="00557A86" w:rsidRPr="00987A8A" w:rsidRDefault="00557A86" w:rsidP="00557A86">
      <w:pPr>
        <w:spacing w:after="0" w:line="240" w:lineRule="auto"/>
        <w:jc w:val="both"/>
        <w:rPr>
          <w:rFonts w:ascii="Times New Roman" w:hAnsi="Times New Roman"/>
          <w:sz w:val="24"/>
          <w:szCs w:val="24"/>
          <w:lang w:eastAsia="hu-HU"/>
        </w:rPr>
      </w:pPr>
    </w:p>
    <w:p w14:paraId="46A2D6D6"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11.5.</w:t>
      </w:r>
      <w:r w:rsidRPr="00987A8A">
        <w:rPr>
          <w:rFonts w:ascii="Times New Roman" w:hAnsi="Times New Roman"/>
          <w:sz w:val="24"/>
          <w:szCs w:val="24"/>
          <w:lang w:eastAsia="hu-HU"/>
        </w:rPr>
        <w:tab/>
        <w:t>A Vállalkozó előzetes egyeztetés és kialkudott ellenérték alapján a Megrendelő igénye szerint protokoll étkeztetést és rendezvények bonyolítását is vállalja.</w:t>
      </w:r>
    </w:p>
    <w:p w14:paraId="7018B771" w14:textId="77777777" w:rsidR="00557A86" w:rsidRPr="00987A8A" w:rsidRDefault="00557A86" w:rsidP="00557A86">
      <w:pPr>
        <w:spacing w:after="0" w:line="240" w:lineRule="auto"/>
        <w:jc w:val="both"/>
        <w:rPr>
          <w:rFonts w:ascii="Times New Roman" w:hAnsi="Times New Roman"/>
          <w:sz w:val="24"/>
          <w:szCs w:val="24"/>
          <w:lang w:eastAsia="hu-HU"/>
        </w:rPr>
      </w:pPr>
    </w:p>
    <w:p w14:paraId="7F4252DF"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11.6.</w:t>
      </w:r>
      <w:r w:rsidRPr="00987A8A">
        <w:rPr>
          <w:rFonts w:ascii="Times New Roman" w:hAnsi="Times New Roman"/>
          <w:sz w:val="24"/>
          <w:szCs w:val="24"/>
          <w:lang w:eastAsia="hu-HU"/>
        </w:rPr>
        <w:tab/>
        <w:t>Megrendelő erre kijelölt munkatársa(i), megbízottjai, a Vállalkozó megbízottjával, és a higiéniai szabályok betartásával jogosult, (szúrópróbaszerűen is) az elkészített és megrendelt ételek mennyiségét és minőségét (állag, hőmérséklet, tálalás) ellenőrizni mind a tálalás, mind az ételkészítés helyén. Jogosult továbbá Megrendelő a kiszállítás körülményeit, pontosságát, a szállítóedények állapotát, az ételhulladék elszállítását is ellenőrizni.</w:t>
      </w:r>
    </w:p>
    <w:p w14:paraId="2E7239B6" w14:textId="77777777" w:rsidR="00557A86" w:rsidRPr="00987A8A" w:rsidRDefault="00557A86" w:rsidP="00557A86">
      <w:pPr>
        <w:spacing w:after="0" w:line="240" w:lineRule="auto"/>
        <w:jc w:val="both"/>
        <w:rPr>
          <w:rFonts w:ascii="Times New Roman" w:hAnsi="Times New Roman"/>
          <w:sz w:val="24"/>
          <w:szCs w:val="24"/>
          <w:lang w:eastAsia="hu-HU"/>
        </w:rPr>
      </w:pPr>
    </w:p>
    <w:p w14:paraId="6F1CC8F7" w14:textId="77777777" w:rsidR="00557A86" w:rsidRPr="00987A8A" w:rsidRDefault="00557A86" w:rsidP="00557A86">
      <w:pPr>
        <w:spacing w:after="0" w:line="240" w:lineRule="auto"/>
        <w:ind w:left="567" w:hanging="567"/>
        <w:jc w:val="both"/>
        <w:rPr>
          <w:rFonts w:ascii="Times New Roman" w:hAnsi="Times New Roman"/>
          <w:sz w:val="24"/>
          <w:szCs w:val="24"/>
          <w:lang w:eastAsia="hu-HU"/>
        </w:rPr>
      </w:pPr>
      <w:r w:rsidRPr="00987A8A">
        <w:rPr>
          <w:rFonts w:ascii="Times New Roman" w:hAnsi="Times New Roman"/>
          <w:sz w:val="24"/>
          <w:szCs w:val="24"/>
          <w:lang w:eastAsia="hu-HU"/>
        </w:rPr>
        <w:t>11.7.</w:t>
      </w:r>
      <w:r w:rsidRPr="00987A8A">
        <w:rPr>
          <w:rFonts w:ascii="Times New Roman" w:hAnsi="Times New Roman"/>
          <w:sz w:val="24"/>
          <w:szCs w:val="24"/>
          <w:lang w:eastAsia="hu-HU"/>
        </w:rPr>
        <w:tab/>
        <w:t>Amennyiben a szolgáltatás ellenőrzése során a Megrendelőnek kifogása van, azt köteles a Vállalkozóval a lehető legrövidebb időn belül (2 munkanap) közölni. A Vállalkozó köteles a minőségi kifogás megszüntetése érdekében a szükséges intézkedéseket haladéktalanul, de legkésőbb a közléstől számított 3 munkanapon belül megtenni, illetve a szolgáltatást végző személyek helyett más személyeket kijelölni.</w:t>
      </w:r>
    </w:p>
    <w:p w14:paraId="3E56A15E" w14:textId="77777777" w:rsidR="00987A8A" w:rsidRPr="00987A8A" w:rsidRDefault="00987A8A" w:rsidP="00557A86">
      <w:pPr>
        <w:spacing w:after="0" w:line="240" w:lineRule="auto"/>
        <w:jc w:val="both"/>
        <w:rPr>
          <w:rFonts w:ascii="Times New Roman" w:hAnsi="Times New Roman"/>
          <w:sz w:val="24"/>
          <w:szCs w:val="24"/>
          <w:lang w:eastAsia="hu-HU"/>
        </w:rPr>
      </w:pPr>
    </w:p>
    <w:p w14:paraId="1C7973E2" w14:textId="77777777" w:rsidR="00557A86" w:rsidRPr="00987A8A" w:rsidRDefault="00557A86" w:rsidP="00557A86">
      <w:pPr>
        <w:spacing w:after="0" w:line="240" w:lineRule="auto"/>
        <w:jc w:val="both"/>
        <w:rPr>
          <w:rFonts w:ascii="Times New Roman" w:hAnsi="Times New Roman"/>
          <w:b/>
          <w:sz w:val="24"/>
          <w:szCs w:val="24"/>
          <w:u w:val="single"/>
          <w:lang w:eastAsia="hu-HU"/>
        </w:rPr>
      </w:pPr>
      <w:r w:rsidRPr="00987A8A">
        <w:rPr>
          <w:rFonts w:ascii="Times New Roman" w:hAnsi="Times New Roman"/>
          <w:b/>
          <w:sz w:val="24"/>
          <w:szCs w:val="24"/>
          <w:u w:val="single"/>
          <w:lang w:eastAsia="hu-HU"/>
        </w:rPr>
        <w:t>12.Az elkészített étellel, és az étlappal szemben támasztott követelmények</w:t>
      </w:r>
    </w:p>
    <w:p w14:paraId="7A5F6BAE" w14:textId="77777777" w:rsidR="00557A86" w:rsidRPr="00987A8A" w:rsidRDefault="00557A86" w:rsidP="00557A86">
      <w:pPr>
        <w:spacing w:after="0" w:line="240" w:lineRule="auto"/>
        <w:jc w:val="both"/>
        <w:rPr>
          <w:rFonts w:ascii="Times New Roman" w:hAnsi="Times New Roman"/>
          <w:b/>
          <w:sz w:val="24"/>
          <w:szCs w:val="24"/>
          <w:u w:val="single"/>
          <w:lang w:eastAsia="hu-HU"/>
        </w:rPr>
      </w:pPr>
    </w:p>
    <w:p w14:paraId="39B2F676"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Az előállítás és szállítás során a következő jogszabályok (vagy ezen hatályon kívül helyezése esetén a helyébe lépő jogszabályok) betartása kötelező:</w:t>
      </w:r>
    </w:p>
    <w:p w14:paraId="21A5D746"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62/2011. (VI.30.) VM rendelet a vendéglátó- ipari termékek előállításának, és forgalomba hozatalának élelmiszerbiztonsági feltételeiről;</w:t>
      </w:r>
    </w:p>
    <w:p w14:paraId="72405A10"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2008. évi XLVI. törvény az élelmiszerláncról és hatósági felügyeletéről;</w:t>
      </w:r>
    </w:p>
    <w:p w14:paraId="29CC1C83"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68/2007. (VII.26.) FVM – EüM - SZMM együttes rendelet az élelmiszer-előállítás és forgalomba hozatal egyes élelmiszer - higiéniai feltételeiről és az élelmiszerek hatósági ellenőrzéséről;</w:t>
      </w:r>
    </w:p>
    <w:p w14:paraId="166E9B71" w14:textId="77777777" w:rsidR="00557A86" w:rsidRPr="00987A8A" w:rsidRDefault="00557A86" w:rsidP="00557A86">
      <w:pPr>
        <w:numPr>
          <w:ilvl w:val="0"/>
          <w:numId w:val="4"/>
        </w:numPr>
        <w:spacing w:after="0" w:line="240" w:lineRule="auto"/>
        <w:jc w:val="both"/>
        <w:rPr>
          <w:rFonts w:ascii="Times New Roman" w:hAnsi="Times New Roman"/>
          <w:color w:val="000000" w:themeColor="text1"/>
          <w:sz w:val="24"/>
          <w:szCs w:val="24"/>
          <w:lang w:eastAsia="hu-HU"/>
        </w:rPr>
      </w:pPr>
      <w:r w:rsidRPr="00987A8A">
        <w:rPr>
          <w:rFonts w:ascii="Times New Roman" w:hAnsi="Times New Roman"/>
          <w:color w:val="000000" w:themeColor="text1"/>
          <w:sz w:val="24"/>
          <w:szCs w:val="24"/>
          <w:lang w:eastAsia="hu-HU"/>
        </w:rPr>
        <w:t>37/2014. (IV. 30.) számú EMMI rendelet a közétkeztetésre vonatkozó táplálkozás-egészségügyi előírásokról;</w:t>
      </w:r>
    </w:p>
    <w:p w14:paraId="2C4E0D54"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lastRenderedPageBreak/>
        <w:t>Vállalkozó által üzemeltetett főző- és tálaló konyhá(ka)t a Pest Megyei Kormányhivatal Váci Járási Hivatal Népegészségügyi Osztálya által előírt követelmények, a HACCP, továbbá az ISO 9001, ISO 14001 és ISO 22001 vagy azzal egyenértékű rendszerek szerint köteles a nyertes ajánlattevő működtetni és üzemeltetni;</w:t>
      </w:r>
    </w:p>
    <w:p w14:paraId="496209BC" w14:textId="77777777" w:rsidR="00557A86" w:rsidRPr="00987A8A" w:rsidRDefault="00557A86" w:rsidP="00557A86">
      <w:pPr>
        <w:numPr>
          <w:ilvl w:val="0"/>
          <w:numId w:val="4"/>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nyertes ajánlattevő feladatának ellátása során a Pest Megyei Kormányhivatal Váci Járási Hivatal Népegészségügyi Osztálya közegészségügy szabályait köteles teljes körűen betartani.</w:t>
      </w:r>
    </w:p>
    <w:p w14:paraId="511C504E" w14:textId="72AC84E9" w:rsidR="00987A8A" w:rsidRDefault="00987A8A" w:rsidP="00987A8A">
      <w:pPr>
        <w:spacing w:after="0" w:line="240" w:lineRule="auto"/>
        <w:jc w:val="both"/>
        <w:rPr>
          <w:rFonts w:ascii="Times New Roman" w:hAnsi="Times New Roman"/>
          <w:sz w:val="24"/>
          <w:szCs w:val="24"/>
          <w:lang w:eastAsia="hu-HU"/>
        </w:rPr>
      </w:pPr>
    </w:p>
    <w:p w14:paraId="5F73DA6D" w14:textId="77777777" w:rsidR="007173A3" w:rsidRPr="00987A8A" w:rsidRDefault="007173A3" w:rsidP="00987A8A">
      <w:pPr>
        <w:spacing w:after="0" w:line="240" w:lineRule="auto"/>
        <w:jc w:val="both"/>
        <w:rPr>
          <w:rFonts w:ascii="Times New Roman" w:hAnsi="Times New Roman"/>
          <w:sz w:val="24"/>
          <w:szCs w:val="24"/>
          <w:lang w:eastAsia="hu-HU"/>
        </w:rPr>
      </w:pPr>
    </w:p>
    <w:p w14:paraId="4641A677"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bookmarkStart w:id="4" w:name="_Hlk519596866"/>
      <w:r w:rsidRPr="00987A8A">
        <w:rPr>
          <w:rFonts w:ascii="Times New Roman" w:hAnsi="Times New Roman"/>
          <w:b/>
          <w:kern w:val="28"/>
          <w:sz w:val="24"/>
          <w:szCs w:val="24"/>
          <w:lang w:eastAsia="hu-HU"/>
        </w:rPr>
        <w:t>A szolgáltatás díja</w:t>
      </w:r>
    </w:p>
    <w:p w14:paraId="5F9BECCF" w14:textId="77777777" w:rsidR="00557A86" w:rsidRPr="00987A8A" w:rsidRDefault="00557A86" w:rsidP="00557A86">
      <w:pPr>
        <w:spacing w:after="0" w:line="240" w:lineRule="auto"/>
        <w:jc w:val="both"/>
        <w:rPr>
          <w:rFonts w:ascii="Times New Roman" w:hAnsi="Times New Roman"/>
          <w:lang w:eastAsia="hu-HU"/>
        </w:rPr>
      </w:pPr>
    </w:p>
    <w:p w14:paraId="7BD8A945" w14:textId="5A1533AF" w:rsidR="00557A86" w:rsidRPr="00DD7765" w:rsidRDefault="00557A86" w:rsidP="00557A86">
      <w:pPr>
        <w:spacing w:after="0" w:line="240" w:lineRule="auto"/>
        <w:jc w:val="both"/>
        <w:rPr>
          <w:rFonts w:ascii="Times New Roman" w:hAnsi="Times New Roman"/>
          <w:b/>
          <w:i/>
          <w:lang w:eastAsia="hu-HU"/>
        </w:rPr>
      </w:pPr>
      <w:r w:rsidRPr="00987A8A">
        <w:rPr>
          <w:rFonts w:ascii="Times New Roman" w:hAnsi="Times New Roman"/>
          <w:lang w:eastAsia="hu-HU"/>
        </w:rPr>
        <w:t>13.1</w:t>
      </w:r>
      <w:r w:rsidRPr="00DD7765">
        <w:rPr>
          <w:rFonts w:ascii="Times New Roman" w:hAnsi="Times New Roman"/>
          <w:b/>
          <w:i/>
          <w:lang w:eastAsia="hu-HU"/>
        </w:rPr>
        <w:t xml:space="preserve">. A Vállalkozó az alábbi díjak felszámítására jogosult </w:t>
      </w:r>
      <w:r w:rsidR="009C07C3" w:rsidRPr="00DD7765">
        <w:rPr>
          <w:rFonts w:ascii="Times New Roman" w:hAnsi="Times New Roman"/>
          <w:b/>
          <w:i/>
          <w:u w:val="single"/>
          <w:lang w:eastAsia="hu-HU"/>
        </w:rPr>
        <w:t>2022</w:t>
      </w:r>
      <w:r w:rsidR="009922F9" w:rsidRPr="00DD7765">
        <w:rPr>
          <w:rFonts w:ascii="Times New Roman" w:hAnsi="Times New Roman"/>
          <w:b/>
          <w:i/>
          <w:u w:val="single"/>
          <w:lang w:eastAsia="hu-HU"/>
        </w:rPr>
        <w:t xml:space="preserve">. </w:t>
      </w:r>
      <w:r w:rsidR="00BB141D">
        <w:rPr>
          <w:rFonts w:ascii="Times New Roman" w:hAnsi="Times New Roman"/>
          <w:b/>
          <w:i/>
          <w:u w:val="single"/>
          <w:lang w:eastAsia="hu-HU"/>
        </w:rPr>
        <w:t>október</w:t>
      </w:r>
      <w:r w:rsidR="009C07C3" w:rsidRPr="00DD7765">
        <w:rPr>
          <w:rFonts w:ascii="Times New Roman" w:hAnsi="Times New Roman"/>
          <w:b/>
          <w:i/>
          <w:u w:val="single"/>
          <w:lang w:eastAsia="hu-HU"/>
        </w:rPr>
        <w:t xml:space="preserve"> </w:t>
      </w:r>
      <w:r w:rsidR="009922F9" w:rsidRPr="00DD7765">
        <w:rPr>
          <w:rFonts w:ascii="Times New Roman" w:hAnsi="Times New Roman"/>
          <w:b/>
          <w:i/>
          <w:u w:val="single"/>
          <w:lang w:eastAsia="hu-HU"/>
        </w:rPr>
        <w:t>1. napjától</w:t>
      </w:r>
    </w:p>
    <w:p w14:paraId="41E2C7BC" w14:textId="77777777" w:rsidR="009F2DDB" w:rsidRPr="00DD7765" w:rsidRDefault="009F2DDB" w:rsidP="009F2DDB">
      <w:pPr>
        <w:spacing w:after="0" w:line="240" w:lineRule="auto"/>
        <w:jc w:val="both"/>
        <w:rPr>
          <w:rFonts w:ascii="Times New Roman" w:hAnsi="Times New Roman"/>
          <w:b/>
          <w:i/>
          <w:lang w:eastAsia="hu-HU"/>
        </w:rPr>
      </w:pPr>
    </w:p>
    <w:tbl>
      <w:tblPr>
        <w:tblStyle w:val="Rcsostblzat"/>
        <w:tblW w:w="0" w:type="auto"/>
        <w:tblInd w:w="-945" w:type="dxa"/>
        <w:tblLayout w:type="fixed"/>
        <w:tblLook w:val="04A0" w:firstRow="1" w:lastRow="0" w:firstColumn="1" w:lastColumn="0" w:noHBand="0" w:noVBand="1"/>
      </w:tblPr>
      <w:tblGrid>
        <w:gridCol w:w="1102"/>
        <w:gridCol w:w="742"/>
        <w:gridCol w:w="742"/>
        <w:gridCol w:w="733"/>
        <w:gridCol w:w="598"/>
        <w:gridCol w:w="721"/>
        <w:gridCol w:w="838"/>
        <w:gridCol w:w="618"/>
        <w:gridCol w:w="825"/>
        <w:gridCol w:w="797"/>
        <w:gridCol w:w="797"/>
        <w:gridCol w:w="724"/>
        <w:gridCol w:w="724"/>
      </w:tblGrid>
      <w:tr w:rsidR="009F2DDB" w:rsidRPr="00987A8A" w14:paraId="242BBFF9" w14:textId="77777777" w:rsidTr="004D126F">
        <w:tc>
          <w:tcPr>
            <w:tcW w:w="110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41540F4" w14:textId="77777777" w:rsidR="009F2DDB" w:rsidRPr="00987A8A" w:rsidRDefault="009F2DDB">
            <w:pPr>
              <w:spacing w:after="0" w:line="240" w:lineRule="auto"/>
              <w:jc w:val="center"/>
              <w:rPr>
                <w:rFonts w:ascii="Times New Roman" w:hAnsi="Times New Roman"/>
                <w:b/>
                <w:sz w:val="22"/>
                <w:szCs w:val="22"/>
                <w:lang w:eastAsia="hu-HU"/>
              </w:rPr>
            </w:pPr>
            <w:r w:rsidRPr="00987A8A">
              <w:rPr>
                <w:rFonts w:ascii="Times New Roman" w:hAnsi="Times New Roman"/>
                <w:b/>
                <w:sz w:val="22"/>
                <w:szCs w:val="22"/>
                <w:lang w:eastAsia="hu-HU"/>
              </w:rPr>
              <w:t>Hungast Vital</w:t>
            </w:r>
          </w:p>
        </w:tc>
        <w:tc>
          <w:tcPr>
            <w:tcW w:w="8859" w:type="dxa"/>
            <w:gridSpan w:val="12"/>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2E699953" w14:textId="018E2A1B" w:rsidR="009F2DDB" w:rsidRPr="00987A8A" w:rsidRDefault="009F2DDB" w:rsidP="009451F6">
            <w:pPr>
              <w:spacing w:after="0" w:line="240" w:lineRule="auto"/>
              <w:jc w:val="center"/>
              <w:rPr>
                <w:rFonts w:ascii="Times New Roman" w:hAnsi="Times New Roman"/>
                <w:b/>
                <w:sz w:val="22"/>
                <w:szCs w:val="22"/>
                <w:lang w:eastAsia="hu-HU"/>
              </w:rPr>
            </w:pPr>
            <w:r w:rsidRPr="00987A8A">
              <w:rPr>
                <w:rFonts w:ascii="Times New Roman" w:hAnsi="Times New Roman"/>
                <w:b/>
                <w:sz w:val="22"/>
                <w:szCs w:val="22"/>
                <w:lang w:eastAsia="hu-HU"/>
              </w:rPr>
              <w:t>Étkezési típus / Javasolt ár (nettó Ft</w:t>
            </w:r>
            <w:r w:rsidR="009451F6">
              <w:rPr>
                <w:rFonts w:ascii="Times New Roman" w:hAnsi="Times New Roman"/>
                <w:b/>
                <w:sz w:val="22"/>
                <w:szCs w:val="22"/>
                <w:lang w:eastAsia="hu-HU"/>
              </w:rPr>
              <w:t>) normál és diétás étrendek 2022. október 1-től (18</w:t>
            </w:r>
            <w:r w:rsidRPr="00987A8A">
              <w:rPr>
                <w:rFonts w:ascii="Times New Roman" w:hAnsi="Times New Roman"/>
                <w:b/>
                <w:sz w:val="22"/>
                <w:szCs w:val="22"/>
                <w:lang w:eastAsia="hu-HU"/>
              </w:rPr>
              <w:t>% emeléssel)</w:t>
            </w:r>
          </w:p>
        </w:tc>
      </w:tr>
      <w:tr w:rsidR="009F2DDB" w:rsidRPr="00987A8A" w14:paraId="5740AC7E" w14:textId="77777777" w:rsidTr="00B2611C">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707D7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Intézmény típusa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F8AE992"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Reggeli</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F2F529E"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Reggeli diétás</w:t>
            </w: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81434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Tízórai</w:t>
            </w:r>
          </w:p>
        </w:tc>
        <w:tc>
          <w:tcPr>
            <w:tcW w:w="59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FFBAE4"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Tízórai diétás</w:t>
            </w:r>
          </w:p>
        </w:tc>
        <w:tc>
          <w:tcPr>
            <w:tcW w:w="72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B16F1C"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Ebéd</w:t>
            </w:r>
          </w:p>
        </w:tc>
        <w:tc>
          <w:tcPr>
            <w:tcW w:w="8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003414"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Ebéd diétás</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DAB1DE"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Uzsonna</w:t>
            </w: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E659E1"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Uzsonna diétás</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B12EA79"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Vacsora</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BA06B6"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Vacsora diétás</w:t>
            </w: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A05D8B"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Felnőtt ebéd</w:t>
            </w: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3166C6"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Felnőtt ebéd diétás</w:t>
            </w:r>
          </w:p>
        </w:tc>
      </w:tr>
      <w:tr w:rsidR="009F2DDB" w:rsidRPr="00987A8A" w14:paraId="30A18663" w14:textId="77777777" w:rsidTr="00B2611C">
        <w:tc>
          <w:tcPr>
            <w:tcW w:w="1102" w:type="dxa"/>
            <w:tcBorders>
              <w:top w:val="single" w:sz="4" w:space="0" w:color="auto"/>
              <w:left w:val="single" w:sz="4" w:space="0" w:color="auto"/>
              <w:bottom w:val="single" w:sz="4" w:space="0" w:color="auto"/>
              <w:right w:val="single" w:sz="4" w:space="0" w:color="auto"/>
            </w:tcBorders>
            <w:hideMark/>
          </w:tcPr>
          <w:p w14:paraId="6726538F"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 xml:space="preserve">Bölcsőde </w:t>
            </w:r>
          </w:p>
        </w:tc>
        <w:tc>
          <w:tcPr>
            <w:tcW w:w="742" w:type="dxa"/>
            <w:tcBorders>
              <w:top w:val="single" w:sz="4" w:space="0" w:color="auto"/>
              <w:left w:val="single" w:sz="4" w:space="0" w:color="auto"/>
              <w:bottom w:val="single" w:sz="4" w:space="0" w:color="auto"/>
              <w:right w:val="single" w:sz="4" w:space="0" w:color="auto"/>
            </w:tcBorders>
            <w:hideMark/>
          </w:tcPr>
          <w:p w14:paraId="44608378" w14:textId="5D8E8985"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156</w:t>
            </w:r>
          </w:p>
        </w:tc>
        <w:tc>
          <w:tcPr>
            <w:tcW w:w="742" w:type="dxa"/>
            <w:tcBorders>
              <w:top w:val="single" w:sz="4" w:space="0" w:color="auto"/>
              <w:left w:val="single" w:sz="4" w:space="0" w:color="auto"/>
              <w:bottom w:val="single" w:sz="4" w:space="0" w:color="auto"/>
              <w:right w:val="single" w:sz="4" w:space="0" w:color="auto"/>
            </w:tcBorders>
            <w:hideMark/>
          </w:tcPr>
          <w:p w14:paraId="45A0695C" w14:textId="40AD9AD1"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168</w:t>
            </w:r>
          </w:p>
        </w:tc>
        <w:tc>
          <w:tcPr>
            <w:tcW w:w="733" w:type="dxa"/>
            <w:tcBorders>
              <w:top w:val="single" w:sz="4" w:space="0" w:color="auto"/>
              <w:left w:val="single" w:sz="4" w:space="0" w:color="auto"/>
              <w:bottom w:val="single" w:sz="4" w:space="0" w:color="auto"/>
              <w:right w:val="single" w:sz="4" w:space="0" w:color="auto"/>
            </w:tcBorders>
            <w:hideMark/>
          </w:tcPr>
          <w:p w14:paraId="35F6D54D" w14:textId="1ADDD7AA"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103</w:t>
            </w:r>
          </w:p>
        </w:tc>
        <w:tc>
          <w:tcPr>
            <w:tcW w:w="598" w:type="dxa"/>
            <w:tcBorders>
              <w:top w:val="single" w:sz="4" w:space="0" w:color="auto"/>
              <w:left w:val="single" w:sz="4" w:space="0" w:color="auto"/>
              <w:bottom w:val="single" w:sz="4" w:space="0" w:color="auto"/>
              <w:right w:val="single" w:sz="4" w:space="0" w:color="auto"/>
            </w:tcBorders>
            <w:hideMark/>
          </w:tcPr>
          <w:p w14:paraId="5961AD82" w14:textId="3950589B"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111</w:t>
            </w:r>
          </w:p>
        </w:tc>
        <w:tc>
          <w:tcPr>
            <w:tcW w:w="721" w:type="dxa"/>
            <w:tcBorders>
              <w:top w:val="single" w:sz="4" w:space="0" w:color="auto"/>
              <w:left w:val="single" w:sz="4" w:space="0" w:color="auto"/>
              <w:bottom w:val="single" w:sz="4" w:space="0" w:color="auto"/>
              <w:right w:val="single" w:sz="4" w:space="0" w:color="auto"/>
            </w:tcBorders>
            <w:hideMark/>
          </w:tcPr>
          <w:p w14:paraId="134A3975" w14:textId="1B8B4474"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642</w:t>
            </w:r>
          </w:p>
        </w:tc>
        <w:tc>
          <w:tcPr>
            <w:tcW w:w="838" w:type="dxa"/>
            <w:tcBorders>
              <w:top w:val="single" w:sz="4" w:space="0" w:color="auto"/>
              <w:left w:val="single" w:sz="4" w:space="0" w:color="auto"/>
              <w:bottom w:val="single" w:sz="4" w:space="0" w:color="auto"/>
              <w:right w:val="single" w:sz="4" w:space="0" w:color="auto"/>
            </w:tcBorders>
            <w:hideMark/>
          </w:tcPr>
          <w:p w14:paraId="218B0031" w14:textId="4D2345CA"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693</w:t>
            </w:r>
          </w:p>
        </w:tc>
        <w:tc>
          <w:tcPr>
            <w:tcW w:w="618" w:type="dxa"/>
            <w:tcBorders>
              <w:top w:val="single" w:sz="4" w:space="0" w:color="auto"/>
              <w:left w:val="single" w:sz="4" w:space="0" w:color="auto"/>
              <w:bottom w:val="single" w:sz="4" w:space="0" w:color="auto"/>
              <w:right w:val="single" w:sz="4" w:space="0" w:color="auto"/>
            </w:tcBorders>
            <w:hideMark/>
          </w:tcPr>
          <w:p w14:paraId="6C93249A" w14:textId="48F45D6D"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13</w:t>
            </w:r>
            <w:r w:rsidR="00D44496">
              <w:rPr>
                <w:rFonts w:ascii="Times New Roman" w:hAnsi="Times New Roman"/>
                <w:sz w:val="22"/>
                <w:szCs w:val="22"/>
                <w:lang w:eastAsia="hu-HU"/>
              </w:rPr>
              <w:t>2</w:t>
            </w:r>
          </w:p>
        </w:tc>
        <w:tc>
          <w:tcPr>
            <w:tcW w:w="825" w:type="dxa"/>
            <w:tcBorders>
              <w:top w:val="single" w:sz="4" w:space="0" w:color="auto"/>
              <w:left w:val="single" w:sz="4" w:space="0" w:color="auto"/>
              <w:bottom w:val="single" w:sz="4" w:space="0" w:color="auto"/>
              <w:right w:val="single" w:sz="4" w:space="0" w:color="auto"/>
            </w:tcBorders>
            <w:hideMark/>
          </w:tcPr>
          <w:p w14:paraId="63F008C0" w14:textId="4A29F6F8"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144</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8CA1AB"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22D085"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hideMark/>
          </w:tcPr>
          <w:p w14:paraId="62A66F62" w14:textId="4CA433A8"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904</w:t>
            </w:r>
          </w:p>
        </w:tc>
        <w:tc>
          <w:tcPr>
            <w:tcW w:w="724" w:type="dxa"/>
            <w:tcBorders>
              <w:top w:val="single" w:sz="4" w:space="0" w:color="auto"/>
              <w:left w:val="single" w:sz="4" w:space="0" w:color="auto"/>
              <w:bottom w:val="single" w:sz="4" w:space="0" w:color="auto"/>
              <w:right w:val="single" w:sz="4" w:space="0" w:color="auto"/>
            </w:tcBorders>
            <w:hideMark/>
          </w:tcPr>
          <w:p w14:paraId="260BE01D" w14:textId="3239A8F6"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977</w:t>
            </w:r>
          </w:p>
        </w:tc>
      </w:tr>
      <w:tr w:rsidR="009F2DDB" w:rsidRPr="00987A8A" w14:paraId="3C068A2F" w14:textId="77777777" w:rsidTr="00B2611C">
        <w:tc>
          <w:tcPr>
            <w:tcW w:w="1102" w:type="dxa"/>
            <w:tcBorders>
              <w:top w:val="single" w:sz="4" w:space="0" w:color="auto"/>
              <w:left w:val="single" w:sz="4" w:space="0" w:color="auto"/>
              <w:bottom w:val="single" w:sz="4" w:space="0" w:color="auto"/>
              <w:right w:val="single" w:sz="4" w:space="0" w:color="auto"/>
            </w:tcBorders>
            <w:hideMark/>
          </w:tcPr>
          <w:p w14:paraId="3FAD533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Óvoda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5F2BBD"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1DF709"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hideMark/>
          </w:tcPr>
          <w:p w14:paraId="2D9AD409" w14:textId="73698A2C"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13</w:t>
            </w:r>
            <w:r w:rsidR="00D44496">
              <w:rPr>
                <w:rFonts w:ascii="Times New Roman" w:hAnsi="Times New Roman"/>
                <w:sz w:val="22"/>
                <w:szCs w:val="22"/>
                <w:lang w:eastAsia="hu-HU"/>
              </w:rPr>
              <w:t>2</w:t>
            </w:r>
          </w:p>
        </w:tc>
        <w:tc>
          <w:tcPr>
            <w:tcW w:w="598" w:type="dxa"/>
            <w:tcBorders>
              <w:top w:val="single" w:sz="4" w:space="0" w:color="auto"/>
              <w:left w:val="single" w:sz="4" w:space="0" w:color="auto"/>
              <w:bottom w:val="single" w:sz="4" w:space="0" w:color="auto"/>
              <w:right w:val="single" w:sz="4" w:space="0" w:color="auto"/>
            </w:tcBorders>
            <w:hideMark/>
          </w:tcPr>
          <w:p w14:paraId="27C526DA" w14:textId="203CA38C"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144</w:t>
            </w:r>
          </w:p>
        </w:tc>
        <w:tc>
          <w:tcPr>
            <w:tcW w:w="721" w:type="dxa"/>
            <w:tcBorders>
              <w:top w:val="single" w:sz="4" w:space="0" w:color="auto"/>
              <w:left w:val="single" w:sz="4" w:space="0" w:color="auto"/>
              <w:bottom w:val="single" w:sz="4" w:space="0" w:color="auto"/>
              <w:right w:val="single" w:sz="4" w:space="0" w:color="auto"/>
            </w:tcBorders>
            <w:hideMark/>
          </w:tcPr>
          <w:p w14:paraId="51703AE8" w14:textId="21B092BB"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752</w:t>
            </w:r>
          </w:p>
        </w:tc>
        <w:tc>
          <w:tcPr>
            <w:tcW w:w="838" w:type="dxa"/>
            <w:tcBorders>
              <w:top w:val="single" w:sz="4" w:space="0" w:color="auto"/>
              <w:left w:val="single" w:sz="4" w:space="0" w:color="auto"/>
              <w:bottom w:val="single" w:sz="4" w:space="0" w:color="auto"/>
              <w:right w:val="single" w:sz="4" w:space="0" w:color="auto"/>
            </w:tcBorders>
            <w:hideMark/>
          </w:tcPr>
          <w:p w14:paraId="5990BB95" w14:textId="14E183B2"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811</w:t>
            </w:r>
          </w:p>
        </w:tc>
        <w:tc>
          <w:tcPr>
            <w:tcW w:w="618" w:type="dxa"/>
            <w:tcBorders>
              <w:top w:val="single" w:sz="4" w:space="0" w:color="auto"/>
              <w:left w:val="single" w:sz="4" w:space="0" w:color="auto"/>
              <w:bottom w:val="single" w:sz="4" w:space="0" w:color="auto"/>
              <w:right w:val="single" w:sz="4" w:space="0" w:color="auto"/>
            </w:tcBorders>
            <w:hideMark/>
          </w:tcPr>
          <w:p w14:paraId="20793326" w14:textId="58FDE5C9"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132</w:t>
            </w:r>
          </w:p>
        </w:tc>
        <w:tc>
          <w:tcPr>
            <w:tcW w:w="825" w:type="dxa"/>
            <w:tcBorders>
              <w:top w:val="single" w:sz="4" w:space="0" w:color="auto"/>
              <w:left w:val="single" w:sz="4" w:space="0" w:color="auto"/>
              <w:bottom w:val="single" w:sz="4" w:space="0" w:color="auto"/>
              <w:right w:val="single" w:sz="4" w:space="0" w:color="auto"/>
            </w:tcBorders>
            <w:hideMark/>
          </w:tcPr>
          <w:p w14:paraId="64AC017C" w14:textId="0A0F6F39"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144</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C1D33B"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D14876"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hideMark/>
          </w:tcPr>
          <w:p w14:paraId="62D5C263" w14:textId="661CF4B9" w:rsidR="009F2DDB" w:rsidRPr="00987A8A" w:rsidRDefault="00BB141D">
            <w:pPr>
              <w:jc w:val="center"/>
              <w:rPr>
                <w:rFonts w:ascii="Times New Roman" w:hAnsi="Times New Roman"/>
                <w:sz w:val="22"/>
                <w:szCs w:val="22"/>
              </w:rPr>
            </w:pPr>
            <w:r>
              <w:rPr>
                <w:rFonts w:ascii="Times New Roman" w:hAnsi="Times New Roman"/>
                <w:sz w:val="22"/>
                <w:szCs w:val="22"/>
                <w:lang w:eastAsia="hu-HU"/>
              </w:rPr>
              <w:t>904</w:t>
            </w:r>
          </w:p>
        </w:tc>
        <w:tc>
          <w:tcPr>
            <w:tcW w:w="724" w:type="dxa"/>
            <w:tcBorders>
              <w:top w:val="single" w:sz="4" w:space="0" w:color="auto"/>
              <w:left w:val="single" w:sz="4" w:space="0" w:color="auto"/>
              <w:bottom w:val="single" w:sz="4" w:space="0" w:color="auto"/>
              <w:right w:val="single" w:sz="4" w:space="0" w:color="auto"/>
            </w:tcBorders>
            <w:hideMark/>
          </w:tcPr>
          <w:p w14:paraId="3D8F42E8" w14:textId="0865E76D" w:rsidR="009F2DDB" w:rsidRPr="00987A8A" w:rsidRDefault="00BB141D">
            <w:pPr>
              <w:jc w:val="center"/>
              <w:rPr>
                <w:rFonts w:ascii="Times New Roman" w:hAnsi="Times New Roman"/>
                <w:sz w:val="22"/>
                <w:szCs w:val="22"/>
              </w:rPr>
            </w:pPr>
            <w:r>
              <w:rPr>
                <w:rFonts w:ascii="Times New Roman" w:hAnsi="Times New Roman"/>
                <w:sz w:val="22"/>
                <w:szCs w:val="22"/>
              </w:rPr>
              <w:t>977</w:t>
            </w:r>
          </w:p>
        </w:tc>
      </w:tr>
      <w:tr w:rsidR="009F2DDB" w:rsidRPr="00987A8A" w14:paraId="64D108F9" w14:textId="77777777" w:rsidTr="00B2611C">
        <w:tc>
          <w:tcPr>
            <w:tcW w:w="1102" w:type="dxa"/>
            <w:tcBorders>
              <w:top w:val="single" w:sz="4" w:space="0" w:color="auto"/>
              <w:left w:val="single" w:sz="4" w:space="0" w:color="auto"/>
              <w:bottom w:val="single" w:sz="4" w:space="0" w:color="auto"/>
              <w:right w:val="single" w:sz="4" w:space="0" w:color="auto"/>
            </w:tcBorders>
            <w:hideMark/>
          </w:tcPr>
          <w:p w14:paraId="61F006F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Általános Iskola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48F08D"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41267E"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hideMark/>
          </w:tcPr>
          <w:p w14:paraId="736E7E5F" w14:textId="5D5EBA6E"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168</w:t>
            </w:r>
          </w:p>
        </w:tc>
        <w:tc>
          <w:tcPr>
            <w:tcW w:w="598" w:type="dxa"/>
            <w:tcBorders>
              <w:top w:val="single" w:sz="4" w:space="0" w:color="auto"/>
              <w:left w:val="single" w:sz="4" w:space="0" w:color="auto"/>
              <w:bottom w:val="single" w:sz="4" w:space="0" w:color="auto"/>
              <w:right w:val="single" w:sz="4" w:space="0" w:color="auto"/>
            </w:tcBorders>
            <w:hideMark/>
          </w:tcPr>
          <w:p w14:paraId="70F2F11A" w14:textId="3A6FD07E"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181</w:t>
            </w:r>
          </w:p>
        </w:tc>
        <w:tc>
          <w:tcPr>
            <w:tcW w:w="721" w:type="dxa"/>
            <w:tcBorders>
              <w:top w:val="single" w:sz="4" w:space="0" w:color="auto"/>
              <w:left w:val="single" w:sz="4" w:space="0" w:color="auto"/>
              <w:bottom w:val="single" w:sz="4" w:space="0" w:color="auto"/>
              <w:right w:val="single" w:sz="4" w:space="0" w:color="auto"/>
            </w:tcBorders>
            <w:hideMark/>
          </w:tcPr>
          <w:p w14:paraId="3318768C" w14:textId="41A51EFE"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951</w:t>
            </w:r>
          </w:p>
        </w:tc>
        <w:tc>
          <w:tcPr>
            <w:tcW w:w="838" w:type="dxa"/>
            <w:tcBorders>
              <w:top w:val="single" w:sz="4" w:space="0" w:color="auto"/>
              <w:left w:val="single" w:sz="4" w:space="0" w:color="auto"/>
              <w:bottom w:val="single" w:sz="4" w:space="0" w:color="auto"/>
              <w:right w:val="single" w:sz="4" w:space="0" w:color="auto"/>
            </w:tcBorders>
            <w:hideMark/>
          </w:tcPr>
          <w:p w14:paraId="4C889553" w14:textId="04ECCA64"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1025</w:t>
            </w:r>
          </w:p>
        </w:tc>
        <w:tc>
          <w:tcPr>
            <w:tcW w:w="618" w:type="dxa"/>
            <w:tcBorders>
              <w:top w:val="single" w:sz="4" w:space="0" w:color="auto"/>
              <w:left w:val="single" w:sz="4" w:space="0" w:color="auto"/>
              <w:bottom w:val="single" w:sz="4" w:space="0" w:color="auto"/>
              <w:right w:val="single" w:sz="4" w:space="0" w:color="auto"/>
            </w:tcBorders>
            <w:hideMark/>
          </w:tcPr>
          <w:p w14:paraId="2ED58165" w14:textId="7D30021D"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168</w:t>
            </w:r>
          </w:p>
        </w:tc>
        <w:tc>
          <w:tcPr>
            <w:tcW w:w="825" w:type="dxa"/>
            <w:tcBorders>
              <w:top w:val="single" w:sz="4" w:space="0" w:color="auto"/>
              <w:left w:val="single" w:sz="4" w:space="0" w:color="auto"/>
              <w:bottom w:val="single" w:sz="4" w:space="0" w:color="auto"/>
              <w:right w:val="single" w:sz="4" w:space="0" w:color="auto"/>
            </w:tcBorders>
            <w:hideMark/>
          </w:tcPr>
          <w:p w14:paraId="4FD1DD47" w14:textId="020F6D86"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181</w:t>
            </w: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22C19D"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6A6F30"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hideMark/>
          </w:tcPr>
          <w:p w14:paraId="27386566" w14:textId="1A3F5AB0" w:rsidR="009F2DDB" w:rsidRPr="00987A8A" w:rsidRDefault="00BB141D" w:rsidP="007D1E92">
            <w:pPr>
              <w:jc w:val="center"/>
              <w:rPr>
                <w:rFonts w:ascii="Times New Roman" w:hAnsi="Times New Roman"/>
                <w:sz w:val="22"/>
                <w:szCs w:val="22"/>
              </w:rPr>
            </w:pPr>
            <w:r>
              <w:rPr>
                <w:rFonts w:ascii="Times New Roman" w:hAnsi="Times New Roman"/>
                <w:sz w:val="22"/>
                <w:szCs w:val="22"/>
                <w:lang w:eastAsia="hu-HU"/>
              </w:rPr>
              <w:t>904</w:t>
            </w:r>
          </w:p>
        </w:tc>
        <w:tc>
          <w:tcPr>
            <w:tcW w:w="724" w:type="dxa"/>
            <w:tcBorders>
              <w:top w:val="single" w:sz="4" w:space="0" w:color="auto"/>
              <w:left w:val="single" w:sz="4" w:space="0" w:color="auto"/>
              <w:bottom w:val="single" w:sz="4" w:space="0" w:color="auto"/>
              <w:right w:val="single" w:sz="4" w:space="0" w:color="auto"/>
            </w:tcBorders>
            <w:hideMark/>
          </w:tcPr>
          <w:p w14:paraId="3996AF54" w14:textId="6553317A" w:rsidR="009F2DDB" w:rsidRPr="00987A8A" w:rsidRDefault="00BB141D">
            <w:pPr>
              <w:jc w:val="center"/>
              <w:rPr>
                <w:rFonts w:ascii="Times New Roman" w:hAnsi="Times New Roman"/>
                <w:sz w:val="22"/>
                <w:szCs w:val="22"/>
              </w:rPr>
            </w:pPr>
            <w:r>
              <w:rPr>
                <w:rFonts w:ascii="Times New Roman" w:hAnsi="Times New Roman"/>
                <w:sz w:val="22"/>
                <w:szCs w:val="22"/>
                <w:lang w:eastAsia="hu-HU"/>
              </w:rPr>
              <w:t>977</w:t>
            </w:r>
          </w:p>
        </w:tc>
      </w:tr>
      <w:tr w:rsidR="009F2DDB" w:rsidRPr="00987A8A" w14:paraId="2431045D" w14:textId="77777777" w:rsidTr="00B2611C">
        <w:tc>
          <w:tcPr>
            <w:tcW w:w="1102" w:type="dxa"/>
            <w:tcBorders>
              <w:top w:val="single" w:sz="4" w:space="0" w:color="auto"/>
              <w:left w:val="single" w:sz="4" w:space="0" w:color="auto"/>
              <w:bottom w:val="single" w:sz="4" w:space="0" w:color="auto"/>
              <w:right w:val="single" w:sz="4" w:space="0" w:color="auto"/>
            </w:tcBorders>
            <w:hideMark/>
          </w:tcPr>
          <w:p w14:paraId="42522208"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Középiskola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F0641F"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3DE396"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50C1AB" w14:textId="77777777" w:rsidR="009F2DDB" w:rsidRPr="00987A8A" w:rsidRDefault="009F2DDB">
            <w:pPr>
              <w:spacing w:after="0" w:line="240" w:lineRule="auto"/>
              <w:jc w:val="center"/>
              <w:rPr>
                <w:rFonts w:ascii="Times New Roman" w:hAnsi="Times New Roman"/>
                <w:sz w:val="22"/>
                <w:szCs w:val="22"/>
                <w:lang w:eastAsia="hu-HU"/>
              </w:rPr>
            </w:pPr>
          </w:p>
        </w:tc>
        <w:tc>
          <w:tcPr>
            <w:tcW w:w="59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227E3C" w14:textId="77777777" w:rsidR="009F2DDB" w:rsidRPr="00987A8A" w:rsidRDefault="009F2DDB">
            <w:pPr>
              <w:spacing w:after="0" w:line="240" w:lineRule="auto"/>
              <w:jc w:val="center"/>
              <w:rPr>
                <w:rFonts w:ascii="Times New Roman" w:hAnsi="Times New Roman"/>
                <w:sz w:val="22"/>
                <w:szCs w:val="22"/>
                <w:lang w:eastAsia="hu-HU"/>
              </w:rPr>
            </w:pPr>
          </w:p>
        </w:tc>
        <w:tc>
          <w:tcPr>
            <w:tcW w:w="721" w:type="dxa"/>
            <w:tcBorders>
              <w:top w:val="single" w:sz="4" w:space="0" w:color="auto"/>
              <w:left w:val="single" w:sz="4" w:space="0" w:color="auto"/>
              <w:bottom w:val="single" w:sz="4" w:space="0" w:color="auto"/>
              <w:right w:val="single" w:sz="4" w:space="0" w:color="auto"/>
            </w:tcBorders>
            <w:hideMark/>
          </w:tcPr>
          <w:p w14:paraId="285197B8" w14:textId="460F4E24"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904</w:t>
            </w:r>
          </w:p>
        </w:tc>
        <w:tc>
          <w:tcPr>
            <w:tcW w:w="838" w:type="dxa"/>
            <w:tcBorders>
              <w:top w:val="single" w:sz="4" w:space="0" w:color="auto"/>
              <w:left w:val="single" w:sz="4" w:space="0" w:color="auto"/>
              <w:bottom w:val="single" w:sz="4" w:space="0" w:color="auto"/>
              <w:right w:val="single" w:sz="4" w:space="0" w:color="auto"/>
            </w:tcBorders>
            <w:hideMark/>
          </w:tcPr>
          <w:p w14:paraId="5D36321A" w14:textId="7A02DACB"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977</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2CFB7F"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B8E7C3"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A01FA0"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EA0A60"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hideMark/>
          </w:tcPr>
          <w:p w14:paraId="3D9CE921" w14:textId="48D451A6" w:rsidR="009F2DDB" w:rsidRPr="00987A8A" w:rsidRDefault="00BB141D">
            <w:pPr>
              <w:jc w:val="center"/>
              <w:rPr>
                <w:rFonts w:ascii="Times New Roman" w:hAnsi="Times New Roman"/>
                <w:sz w:val="22"/>
                <w:szCs w:val="22"/>
              </w:rPr>
            </w:pPr>
            <w:r>
              <w:rPr>
                <w:rFonts w:ascii="Times New Roman" w:hAnsi="Times New Roman"/>
                <w:sz w:val="22"/>
                <w:szCs w:val="22"/>
                <w:lang w:eastAsia="hu-HU"/>
              </w:rPr>
              <w:t>904</w:t>
            </w:r>
          </w:p>
        </w:tc>
        <w:tc>
          <w:tcPr>
            <w:tcW w:w="724" w:type="dxa"/>
            <w:tcBorders>
              <w:top w:val="single" w:sz="4" w:space="0" w:color="auto"/>
              <w:left w:val="single" w:sz="4" w:space="0" w:color="auto"/>
              <w:bottom w:val="single" w:sz="4" w:space="0" w:color="auto"/>
              <w:right w:val="single" w:sz="4" w:space="0" w:color="auto"/>
            </w:tcBorders>
            <w:hideMark/>
          </w:tcPr>
          <w:p w14:paraId="47A8722D" w14:textId="2BE1D870" w:rsidR="009F2DDB" w:rsidRPr="00987A8A" w:rsidRDefault="00BB141D">
            <w:pPr>
              <w:jc w:val="center"/>
              <w:rPr>
                <w:rFonts w:ascii="Times New Roman" w:hAnsi="Times New Roman"/>
                <w:sz w:val="22"/>
                <w:szCs w:val="22"/>
              </w:rPr>
            </w:pPr>
            <w:r>
              <w:rPr>
                <w:rFonts w:ascii="Times New Roman" w:hAnsi="Times New Roman"/>
                <w:sz w:val="22"/>
                <w:szCs w:val="22"/>
                <w:lang w:eastAsia="hu-HU"/>
              </w:rPr>
              <w:t>977</w:t>
            </w:r>
          </w:p>
        </w:tc>
      </w:tr>
      <w:tr w:rsidR="009F2DDB" w:rsidRPr="00987A8A" w14:paraId="2CC4F733" w14:textId="77777777" w:rsidTr="00B2611C">
        <w:tc>
          <w:tcPr>
            <w:tcW w:w="1102" w:type="dxa"/>
            <w:tcBorders>
              <w:top w:val="single" w:sz="4" w:space="0" w:color="auto"/>
              <w:left w:val="single" w:sz="4" w:space="0" w:color="auto"/>
              <w:bottom w:val="single" w:sz="4" w:space="0" w:color="auto"/>
              <w:right w:val="single" w:sz="4" w:space="0" w:color="auto"/>
            </w:tcBorders>
            <w:hideMark/>
          </w:tcPr>
          <w:p w14:paraId="0781195D"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Szünidei étkezés</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B6B363"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0CDC6B"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70CDAA" w14:textId="77777777" w:rsidR="009F2DDB" w:rsidRPr="00987A8A" w:rsidRDefault="009F2DDB">
            <w:pPr>
              <w:spacing w:after="0" w:line="240" w:lineRule="auto"/>
              <w:jc w:val="center"/>
              <w:rPr>
                <w:rFonts w:ascii="Times New Roman" w:hAnsi="Times New Roman"/>
                <w:sz w:val="22"/>
                <w:szCs w:val="22"/>
                <w:lang w:eastAsia="hu-HU"/>
              </w:rPr>
            </w:pPr>
          </w:p>
        </w:tc>
        <w:tc>
          <w:tcPr>
            <w:tcW w:w="59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EAF9A" w14:textId="77777777" w:rsidR="009F2DDB" w:rsidRPr="00987A8A" w:rsidRDefault="009F2DDB">
            <w:pPr>
              <w:spacing w:after="0" w:line="240" w:lineRule="auto"/>
              <w:jc w:val="center"/>
              <w:rPr>
                <w:rFonts w:ascii="Times New Roman" w:hAnsi="Times New Roman"/>
                <w:sz w:val="22"/>
                <w:szCs w:val="22"/>
                <w:lang w:eastAsia="hu-HU"/>
              </w:rPr>
            </w:pPr>
          </w:p>
        </w:tc>
        <w:tc>
          <w:tcPr>
            <w:tcW w:w="721" w:type="dxa"/>
            <w:tcBorders>
              <w:top w:val="single" w:sz="4" w:space="0" w:color="auto"/>
              <w:left w:val="single" w:sz="4" w:space="0" w:color="auto"/>
              <w:bottom w:val="single" w:sz="4" w:space="0" w:color="auto"/>
              <w:right w:val="single" w:sz="4" w:space="0" w:color="auto"/>
            </w:tcBorders>
            <w:hideMark/>
          </w:tcPr>
          <w:p w14:paraId="48F36D4E" w14:textId="06C5D494"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668</w:t>
            </w:r>
          </w:p>
        </w:tc>
        <w:tc>
          <w:tcPr>
            <w:tcW w:w="838" w:type="dxa"/>
            <w:tcBorders>
              <w:top w:val="single" w:sz="4" w:space="0" w:color="auto"/>
              <w:left w:val="single" w:sz="4" w:space="0" w:color="auto"/>
              <w:bottom w:val="single" w:sz="4" w:space="0" w:color="auto"/>
              <w:right w:val="single" w:sz="4" w:space="0" w:color="auto"/>
            </w:tcBorders>
            <w:hideMark/>
          </w:tcPr>
          <w:p w14:paraId="3DB52952" w14:textId="2AE33DDC"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721</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FEFC6A"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264F3D"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BAC41B"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021DD8"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3FBFBD"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AB6816" w14:textId="77777777" w:rsidR="009F2DDB" w:rsidRPr="00987A8A" w:rsidRDefault="009F2DDB">
            <w:pPr>
              <w:spacing w:after="0" w:line="240" w:lineRule="auto"/>
              <w:jc w:val="center"/>
              <w:rPr>
                <w:rFonts w:ascii="Times New Roman" w:hAnsi="Times New Roman"/>
                <w:sz w:val="22"/>
                <w:szCs w:val="22"/>
                <w:lang w:eastAsia="hu-HU"/>
              </w:rPr>
            </w:pPr>
          </w:p>
        </w:tc>
      </w:tr>
      <w:tr w:rsidR="009F2DDB" w:rsidRPr="00987A8A" w14:paraId="253CB47C" w14:textId="77777777" w:rsidTr="00B2611C">
        <w:tc>
          <w:tcPr>
            <w:tcW w:w="1102" w:type="dxa"/>
            <w:tcBorders>
              <w:top w:val="single" w:sz="4" w:space="0" w:color="auto"/>
              <w:left w:val="single" w:sz="4" w:space="0" w:color="auto"/>
              <w:bottom w:val="single" w:sz="4" w:space="0" w:color="auto"/>
              <w:right w:val="single" w:sz="4" w:space="0" w:color="auto"/>
            </w:tcBorders>
            <w:hideMark/>
          </w:tcPr>
          <w:p w14:paraId="1B4C25E3"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 xml:space="preserve">Szociális Intézmény (szociális étkeztetés, Idősek nappali ellátása, Pszichiátriai betegek nappali ellátása, </w:t>
            </w:r>
          </w:p>
        </w:tc>
        <w:tc>
          <w:tcPr>
            <w:tcW w:w="742" w:type="dxa"/>
            <w:tcBorders>
              <w:top w:val="single" w:sz="4" w:space="0" w:color="auto"/>
              <w:left w:val="single" w:sz="4" w:space="0" w:color="auto"/>
              <w:bottom w:val="single" w:sz="4" w:space="0" w:color="auto"/>
              <w:right w:val="single" w:sz="4" w:space="0" w:color="auto"/>
            </w:tcBorders>
            <w:hideMark/>
          </w:tcPr>
          <w:p w14:paraId="53563E72" w14:textId="7A3345BD"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400</w:t>
            </w:r>
          </w:p>
        </w:tc>
        <w:tc>
          <w:tcPr>
            <w:tcW w:w="742" w:type="dxa"/>
            <w:tcBorders>
              <w:top w:val="single" w:sz="4" w:space="0" w:color="auto"/>
              <w:left w:val="single" w:sz="4" w:space="0" w:color="auto"/>
              <w:bottom w:val="single" w:sz="4" w:space="0" w:color="auto"/>
              <w:right w:val="single" w:sz="4" w:space="0" w:color="auto"/>
            </w:tcBorders>
            <w:hideMark/>
          </w:tcPr>
          <w:p w14:paraId="2EA6721C" w14:textId="02945419" w:rsidR="009F2DDB" w:rsidRPr="00987A8A" w:rsidRDefault="00BB141D">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432</w:t>
            </w: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7455B8" w14:textId="77777777" w:rsidR="009F2DDB" w:rsidRPr="00987A8A" w:rsidRDefault="009F2DDB">
            <w:pPr>
              <w:spacing w:after="0" w:line="240" w:lineRule="auto"/>
              <w:jc w:val="center"/>
              <w:rPr>
                <w:rFonts w:ascii="Times New Roman" w:hAnsi="Times New Roman"/>
                <w:sz w:val="22"/>
                <w:szCs w:val="22"/>
                <w:lang w:eastAsia="hu-HU"/>
              </w:rPr>
            </w:pPr>
          </w:p>
        </w:tc>
        <w:tc>
          <w:tcPr>
            <w:tcW w:w="59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093A81" w14:textId="77777777" w:rsidR="009F2DDB" w:rsidRPr="00987A8A" w:rsidRDefault="009F2DDB">
            <w:pPr>
              <w:spacing w:after="0" w:line="240" w:lineRule="auto"/>
              <w:jc w:val="center"/>
              <w:rPr>
                <w:rFonts w:ascii="Times New Roman" w:hAnsi="Times New Roman"/>
                <w:sz w:val="22"/>
                <w:szCs w:val="22"/>
                <w:lang w:eastAsia="hu-HU"/>
              </w:rPr>
            </w:pPr>
          </w:p>
        </w:tc>
        <w:tc>
          <w:tcPr>
            <w:tcW w:w="721" w:type="dxa"/>
            <w:tcBorders>
              <w:top w:val="single" w:sz="4" w:space="0" w:color="auto"/>
              <w:left w:val="single" w:sz="4" w:space="0" w:color="auto"/>
              <w:bottom w:val="single" w:sz="4" w:space="0" w:color="auto"/>
              <w:right w:val="single" w:sz="4" w:space="0" w:color="auto"/>
            </w:tcBorders>
            <w:hideMark/>
          </w:tcPr>
          <w:p w14:paraId="7116255A" w14:textId="5A0B43A9" w:rsidR="009F2DDB" w:rsidRPr="00987A8A" w:rsidRDefault="00096245">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1103</w:t>
            </w:r>
          </w:p>
        </w:tc>
        <w:tc>
          <w:tcPr>
            <w:tcW w:w="838" w:type="dxa"/>
            <w:tcBorders>
              <w:top w:val="single" w:sz="4" w:space="0" w:color="auto"/>
              <w:left w:val="single" w:sz="4" w:space="0" w:color="auto"/>
              <w:bottom w:val="single" w:sz="4" w:space="0" w:color="auto"/>
              <w:right w:val="single" w:sz="4" w:space="0" w:color="auto"/>
            </w:tcBorders>
            <w:hideMark/>
          </w:tcPr>
          <w:p w14:paraId="79A3DA43" w14:textId="2C83FDF6" w:rsidR="009F2DDB" w:rsidRPr="00987A8A" w:rsidRDefault="00096245">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1191</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F94430"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B9A50C"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hideMark/>
          </w:tcPr>
          <w:p w14:paraId="32FDC5BB" w14:textId="213FC31F" w:rsidR="009F2DDB" w:rsidRPr="00987A8A" w:rsidRDefault="00096245">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503</w:t>
            </w:r>
          </w:p>
        </w:tc>
        <w:tc>
          <w:tcPr>
            <w:tcW w:w="797" w:type="dxa"/>
            <w:tcBorders>
              <w:top w:val="single" w:sz="4" w:space="0" w:color="auto"/>
              <w:left w:val="single" w:sz="4" w:space="0" w:color="auto"/>
              <w:bottom w:val="single" w:sz="4" w:space="0" w:color="auto"/>
              <w:right w:val="single" w:sz="4" w:space="0" w:color="auto"/>
            </w:tcBorders>
            <w:hideMark/>
          </w:tcPr>
          <w:p w14:paraId="4C9760E3" w14:textId="12A7BE23" w:rsidR="009F2DDB" w:rsidRPr="00987A8A" w:rsidRDefault="00096245">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545</w:t>
            </w: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6CC904"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689583" w14:textId="77777777" w:rsidR="009F2DDB" w:rsidRPr="00987A8A" w:rsidRDefault="009F2DDB">
            <w:pPr>
              <w:spacing w:after="0" w:line="240" w:lineRule="auto"/>
              <w:jc w:val="center"/>
              <w:rPr>
                <w:rFonts w:ascii="Times New Roman" w:hAnsi="Times New Roman"/>
                <w:sz w:val="22"/>
                <w:szCs w:val="22"/>
                <w:lang w:eastAsia="hu-HU"/>
              </w:rPr>
            </w:pPr>
          </w:p>
        </w:tc>
      </w:tr>
      <w:tr w:rsidR="009F2DDB" w:rsidRPr="00987A8A" w14:paraId="2000525A" w14:textId="77777777" w:rsidTr="00B2611C">
        <w:tc>
          <w:tcPr>
            <w:tcW w:w="1102" w:type="dxa"/>
            <w:tcBorders>
              <w:top w:val="single" w:sz="4" w:space="0" w:color="auto"/>
              <w:left w:val="single" w:sz="4" w:space="0" w:color="auto"/>
              <w:bottom w:val="single" w:sz="4" w:space="0" w:color="auto"/>
              <w:right w:val="single" w:sz="4" w:space="0" w:color="auto"/>
            </w:tcBorders>
            <w:hideMark/>
          </w:tcPr>
          <w:p w14:paraId="24E4B01F"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Szociális ebéd</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455C24"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ECCAD7"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2E5406" w14:textId="77777777" w:rsidR="009F2DDB" w:rsidRPr="00987A8A" w:rsidRDefault="009F2DDB">
            <w:pPr>
              <w:spacing w:after="0" w:line="240" w:lineRule="auto"/>
              <w:jc w:val="center"/>
              <w:rPr>
                <w:rFonts w:ascii="Times New Roman" w:hAnsi="Times New Roman"/>
                <w:sz w:val="22"/>
                <w:szCs w:val="22"/>
                <w:lang w:eastAsia="hu-HU"/>
              </w:rPr>
            </w:pPr>
          </w:p>
        </w:tc>
        <w:tc>
          <w:tcPr>
            <w:tcW w:w="59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5A53AD" w14:textId="77777777" w:rsidR="009F2DDB" w:rsidRPr="00987A8A" w:rsidRDefault="009F2DDB">
            <w:pPr>
              <w:spacing w:after="0" w:line="240" w:lineRule="auto"/>
              <w:jc w:val="center"/>
              <w:rPr>
                <w:rFonts w:ascii="Times New Roman" w:hAnsi="Times New Roman"/>
                <w:sz w:val="22"/>
                <w:szCs w:val="22"/>
                <w:lang w:eastAsia="hu-HU"/>
              </w:rPr>
            </w:pPr>
          </w:p>
        </w:tc>
        <w:tc>
          <w:tcPr>
            <w:tcW w:w="721" w:type="dxa"/>
            <w:tcBorders>
              <w:top w:val="single" w:sz="4" w:space="0" w:color="auto"/>
              <w:left w:val="single" w:sz="4" w:space="0" w:color="auto"/>
              <w:bottom w:val="single" w:sz="4" w:space="0" w:color="auto"/>
              <w:right w:val="single" w:sz="4" w:space="0" w:color="auto"/>
            </w:tcBorders>
            <w:hideMark/>
          </w:tcPr>
          <w:p w14:paraId="3E490A76" w14:textId="6D793DEF" w:rsidR="009F2DDB" w:rsidRPr="00987A8A" w:rsidRDefault="00096245">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1103</w:t>
            </w:r>
          </w:p>
        </w:tc>
        <w:tc>
          <w:tcPr>
            <w:tcW w:w="838" w:type="dxa"/>
            <w:tcBorders>
              <w:top w:val="single" w:sz="4" w:space="0" w:color="auto"/>
              <w:left w:val="single" w:sz="4" w:space="0" w:color="auto"/>
              <w:bottom w:val="single" w:sz="4" w:space="0" w:color="auto"/>
              <w:right w:val="single" w:sz="4" w:space="0" w:color="auto"/>
            </w:tcBorders>
            <w:hideMark/>
          </w:tcPr>
          <w:p w14:paraId="132318F4" w14:textId="195C8142" w:rsidR="009F2DDB" w:rsidRPr="00987A8A" w:rsidRDefault="00096245">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1191</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80F213"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D3ADE7"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C33914"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719D03"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A179BE"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C85F65" w14:textId="77777777" w:rsidR="009F2DDB" w:rsidRPr="00987A8A" w:rsidRDefault="009F2DDB">
            <w:pPr>
              <w:spacing w:after="0" w:line="240" w:lineRule="auto"/>
              <w:jc w:val="center"/>
              <w:rPr>
                <w:rFonts w:ascii="Times New Roman" w:hAnsi="Times New Roman"/>
                <w:sz w:val="22"/>
                <w:szCs w:val="22"/>
                <w:lang w:eastAsia="hu-HU"/>
              </w:rPr>
            </w:pPr>
          </w:p>
        </w:tc>
      </w:tr>
      <w:tr w:rsidR="009F2DDB" w:rsidRPr="00987A8A" w14:paraId="4A97FF7B" w14:textId="77777777" w:rsidTr="00B2611C">
        <w:tc>
          <w:tcPr>
            <w:tcW w:w="1102" w:type="dxa"/>
            <w:tcBorders>
              <w:top w:val="single" w:sz="4" w:space="0" w:color="auto"/>
              <w:left w:val="single" w:sz="4" w:space="0" w:color="auto"/>
              <w:bottom w:val="single" w:sz="4" w:space="0" w:color="auto"/>
              <w:right w:val="single" w:sz="4" w:space="0" w:color="auto"/>
            </w:tcBorders>
            <w:hideMark/>
          </w:tcPr>
          <w:p w14:paraId="47640410" w14:textId="77777777" w:rsidR="009F2DDB" w:rsidRPr="00987A8A" w:rsidRDefault="009F2DDB">
            <w:pPr>
              <w:spacing w:after="0" w:line="240" w:lineRule="auto"/>
              <w:jc w:val="both"/>
              <w:rPr>
                <w:rFonts w:ascii="Times New Roman" w:hAnsi="Times New Roman"/>
                <w:b/>
                <w:sz w:val="22"/>
                <w:szCs w:val="22"/>
                <w:lang w:eastAsia="hu-HU"/>
              </w:rPr>
            </w:pPr>
            <w:r w:rsidRPr="00987A8A">
              <w:rPr>
                <w:rFonts w:ascii="Times New Roman" w:hAnsi="Times New Roman"/>
                <w:b/>
                <w:sz w:val="22"/>
                <w:szCs w:val="22"/>
                <w:lang w:eastAsia="hu-HU"/>
              </w:rPr>
              <w:t>Népkonyha</w:t>
            </w: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FCAA95" w14:textId="77777777" w:rsidR="009F2DDB" w:rsidRPr="00987A8A" w:rsidRDefault="009F2DDB">
            <w:pPr>
              <w:spacing w:after="0" w:line="240" w:lineRule="auto"/>
              <w:jc w:val="center"/>
              <w:rPr>
                <w:rFonts w:ascii="Times New Roman" w:hAnsi="Times New Roman"/>
                <w:sz w:val="22"/>
                <w:szCs w:val="22"/>
                <w:lang w:eastAsia="hu-HU"/>
              </w:rPr>
            </w:pPr>
          </w:p>
        </w:tc>
        <w:tc>
          <w:tcPr>
            <w:tcW w:w="7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290EFE" w14:textId="77777777" w:rsidR="009F2DDB" w:rsidRPr="00987A8A" w:rsidRDefault="009F2DDB">
            <w:pPr>
              <w:spacing w:after="0" w:line="240" w:lineRule="auto"/>
              <w:jc w:val="center"/>
              <w:rPr>
                <w:rFonts w:ascii="Times New Roman" w:hAnsi="Times New Roman"/>
                <w:sz w:val="22"/>
                <w:szCs w:val="22"/>
                <w:lang w:eastAsia="hu-HU"/>
              </w:rPr>
            </w:pPr>
          </w:p>
        </w:tc>
        <w:tc>
          <w:tcPr>
            <w:tcW w:w="7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30D939" w14:textId="77777777" w:rsidR="009F2DDB" w:rsidRPr="00987A8A" w:rsidRDefault="009F2DDB">
            <w:pPr>
              <w:spacing w:after="0" w:line="240" w:lineRule="auto"/>
              <w:jc w:val="center"/>
              <w:rPr>
                <w:rFonts w:ascii="Times New Roman" w:hAnsi="Times New Roman"/>
                <w:sz w:val="22"/>
                <w:szCs w:val="22"/>
                <w:lang w:eastAsia="hu-HU"/>
              </w:rPr>
            </w:pPr>
          </w:p>
        </w:tc>
        <w:tc>
          <w:tcPr>
            <w:tcW w:w="59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0A4D55" w14:textId="77777777" w:rsidR="009F2DDB" w:rsidRPr="00987A8A" w:rsidRDefault="009F2DDB">
            <w:pPr>
              <w:spacing w:after="0" w:line="240" w:lineRule="auto"/>
              <w:jc w:val="center"/>
              <w:rPr>
                <w:rFonts w:ascii="Times New Roman" w:hAnsi="Times New Roman"/>
                <w:sz w:val="22"/>
                <w:szCs w:val="22"/>
                <w:lang w:eastAsia="hu-HU"/>
              </w:rPr>
            </w:pPr>
          </w:p>
        </w:tc>
        <w:tc>
          <w:tcPr>
            <w:tcW w:w="721" w:type="dxa"/>
            <w:tcBorders>
              <w:top w:val="single" w:sz="4" w:space="0" w:color="auto"/>
              <w:left w:val="single" w:sz="4" w:space="0" w:color="auto"/>
              <w:bottom w:val="single" w:sz="4" w:space="0" w:color="auto"/>
              <w:right w:val="single" w:sz="4" w:space="0" w:color="auto"/>
            </w:tcBorders>
            <w:hideMark/>
          </w:tcPr>
          <w:p w14:paraId="6B455F63" w14:textId="5D12036F" w:rsidR="009F2DDB" w:rsidRPr="00987A8A" w:rsidRDefault="00096245">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458</w:t>
            </w:r>
          </w:p>
        </w:tc>
        <w:tc>
          <w:tcPr>
            <w:tcW w:w="838" w:type="dxa"/>
            <w:tcBorders>
              <w:top w:val="single" w:sz="4" w:space="0" w:color="auto"/>
              <w:left w:val="single" w:sz="4" w:space="0" w:color="auto"/>
              <w:bottom w:val="single" w:sz="4" w:space="0" w:color="auto"/>
              <w:right w:val="single" w:sz="4" w:space="0" w:color="auto"/>
            </w:tcBorders>
            <w:hideMark/>
          </w:tcPr>
          <w:p w14:paraId="5F694AEE" w14:textId="727A265C" w:rsidR="009F2DDB" w:rsidRPr="00987A8A" w:rsidRDefault="00096245">
            <w:pPr>
              <w:spacing w:after="0" w:line="240" w:lineRule="auto"/>
              <w:jc w:val="center"/>
              <w:rPr>
                <w:rFonts w:ascii="Times New Roman" w:hAnsi="Times New Roman"/>
                <w:sz w:val="22"/>
                <w:szCs w:val="22"/>
                <w:lang w:eastAsia="hu-HU"/>
              </w:rPr>
            </w:pPr>
            <w:r>
              <w:rPr>
                <w:rFonts w:ascii="Times New Roman" w:hAnsi="Times New Roman"/>
                <w:sz w:val="22"/>
                <w:szCs w:val="22"/>
                <w:lang w:eastAsia="hu-HU"/>
              </w:rPr>
              <w:t>45</w:t>
            </w:r>
            <w:r w:rsidR="004D126F">
              <w:rPr>
                <w:rFonts w:ascii="Times New Roman" w:hAnsi="Times New Roman"/>
                <w:sz w:val="22"/>
                <w:szCs w:val="22"/>
                <w:lang w:eastAsia="hu-HU"/>
              </w:rPr>
              <w:t>8</w:t>
            </w:r>
          </w:p>
        </w:tc>
        <w:tc>
          <w:tcPr>
            <w:tcW w:w="6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6C70F0" w14:textId="77777777" w:rsidR="009F2DDB" w:rsidRPr="00987A8A" w:rsidRDefault="009F2DDB">
            <w:pPr>
              <w:spacing w:after="0" w:line="240" w:lineRule="auto"/>
              <w:jc w:val="center"/>
              <w:rPr>
                <w:rFonts w:ascii="Times New Roman" w:hAnsi="Times New Roman"/>
                <w:sz w:val="22"/>
                <w:szCs w:val="22"/>
                <w:lang w:eastAsia="hu-HU"/>
              </w:rPr>
            </w:pPr>
          </w:p>
        </w:tc>
        <w:tc>
          <w:tcPr>
            <w:tcW w:w="82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359749"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F974CD" w14:textId="77777777" w:rsidR="009F2DDB" w:rsidRPr="00987A8A" w:rsidRDefault="009F2DDB">
            <w:pPr>
              <w:spacing w:after="0" w:line="240" w:lineRule="auto"/>
              <w:jc w:val="center"/>
              <w:rPr>
                <w:rFonts w:ascii="Times New Roman" w:hAnsi="Times New Roman"/>
                <w:sz w:val="22"/>
                <w:szCs w:val="22"/>
                <w:lang w:eastAsia="hu-HU"/>
              </w:rPr>
            </w:pPr>
          </w:p>
        </w:tc>
        <w:tc>
          <w:tcPr>
            <w:tcW w:w="79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02DFE6"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54451B" w14:textId="77777777" w:rsidR="009F2DDB" w:rsidRPr="00987A8A" w:rsidRDefault="009F2DDB">
            <w:pPr>
              <w:spacing w:after="0" w:line="240" w:lineRule="auto"/>
              <w:jc w:val="center"/>
              <w:rPr>
                <w:rFonts w:ascii="Times New Roman" w:hAnsi="Times New Roman"/>
                <w:sz w:val="22"/>
                <w:szCs w:val="22"/>
                <w:lang w:eastAsia="hu-HU"/>
              </w:rPr>
            </w:pPr>
          </w:p>
        </w:tc>
        <w:tc>
          <w:tcPr>
            <w:tcW w:w="7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EC12C0" w14:textId="77777777" w:rsidR="009F2DDB" w:rsidRPr="00987A8A" w:rsidRDefault="009F2DDB">
            <w:pPr>
              <w:spacing w:after="0" w:line="240" w:lineRule="auto"/>
              <w:jc w:val="center"/>
              <w:rPr>
                <w:rFonts w:ascii="Times New Roman" w:hAnsi="Times New Roman"/>
                <w:sz w:val="22"/>
                <w:szCs w:val="22"/>
                <w:lang w:eastAsia="hu-HU"/>
              </w:rPr>
            </w:pPr>
          </w:p>
        </w:tc>
      </w:tr>
    </w:tbl>
    <w:p w14:paraId="4430E035" w14:textId="77777777" w:rsidR="00557A86" w:rsidRPr="00987A8A" w:rsidRDefault="00557A86" w:rsidP="00557A86">
      <w:pPr>
        <w:spacing w:after="0" w:line="240" w:lineRule="auto"/>
        <w:jc w:val="both"/>
        <w:rPr>
          <w:rFonts w:ascii="Times New Roman" w:hAnsi="Times New Roman"/>
          <w:b/>
          <w:sz w:val="24"/>
          <w:szCs w:val="24"/>
          <w:lang w:eastAsia="hu-HU"/>
        </w:rPr>
      </w:pPr>
    </w:p>
    <w:p w14:paraId="221638E2" w14:textId="77777777" w:rsidR="00557A86" w:rsidRPr="00987A8A" w:rsidRDefault="00557A86"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 fenti díjak nettó árak, amelyekre 27% Áfa kerül felszámításra.</w:t>
      </w:r>
    </w:p>
    <w:p w14:paraId="4990F198" w14:textId="77777777" w:rsidR="00557A86" w:rsidRPr="00987A8A" w:rsidRDefault="00557A86" w:rsidP="00557A86">
      <w:pPr>
        <w:spacing w:after="0" w:line="240" w:lineRule="auto"/>
        <w:jc w:val="both"/>
        <w:rPr>
          <w:rFonts w:ascii="Times New Roman" w:hAnsi="Times New Roman"/>
          <w:b/>
          <w:sz w:val="24"/>
          <w:szCs w:val="24"/>
          <w:lang w:eastAsia="hu-HU"/>
        </w:rPr>
      </w:pPr>
    </w:p>
    <w:p w14:paraId="58913699" w14:textId="6223CEA9"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13.2.</w:t>
      </w:r>
      <w:r w:rsidRPr="00987A8A">
        <w:rPr>
          <w:rFonts w:ascii="Times New Roman" w:hAnsi="Times New Roman"/>
          <w:sz w:val="24"/>
          <w:szCs w:val="24"/>
          <w:lang w:eastAsia="hu-HU"/>
        </w:rPr>
        <w:tab/>
        <w:t xml:space="preserve">A Vállalkozó a szolgáltatást a fenti díjjal </w:t>
      </w:r>
      <w:r w:rsidR="00191F23">
        <w:rPr>
          <w:rFonts w:ascii="Times New Roman" w:hAnsi="Times New Roman"/>
          <w:b/>
          <w:i/>
          <w:sz w:val="24"/>
          <w:szCs w:val="24"/>
          <w:lang w:eastAsia="hu-HU"/>
        </w:rPr>
        <w:t>2023</w:t>
      </w:r>
      <w:r w:rsidR="009922F9" w:rsidRPr="00987A8A">
        <w:rPr>
          <w:rFonts w:ascii="Times New Roman" w:hAnsi="Times New Roman"/>
          <w:b/>
          <w:i/>
          <w:sz w:val="24"/>
          <w:szCs w:val="24"/>
          <w:lang w:eastAsia="hu-HU"/>
        </w:rPr>
        <w:t>. május 1-</w:t>
      </w:r>
      <w:r w:rsidRPr="00987A8A">
        <w:rPr>
          <w:rFonts w:ascii="Times New Roman" w:hAnsi="Times New Roman"/>
          <w:b/>
          <w:i/>
          <w:sz w:val="24"/>
          <w:szCs w:val="24"/>
          <w:lang w:eastAsia="hu-HU"/>
        </w:rPr>
        <w:t>ig</w:t>
      </w:r>
      <w:r w:rsidRPr="00987A8A">
        <w:rPr>
          <w:rFonts w:ascii="Times New Roman" w:hAnsi="Times New Roman"/>
          <w:sz w:val="24"/>
          <w:szCs w:val="24"/>
          <w:lang w:eastAsia="hu-HU"/>
        </w:rPr>
        <w:t xml:space="preserve"> vállalja. </w:t>
      </w:r>
    </w:p>
    <w:bookmarkEnd w:id="4"/>
    <w:p w14:paraId="55E8786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525EF13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lastRenderedPageBreak/>
        <w:t>13.3</w:t>
      </w:r>
      <w:r w:rsidRPr="00987A8A">
        <w:rPr>
          <w:rFonts w:ascii="Times New Roman" w:hAnsi="Times New Roman"/>
          <w:sz w:val="24"/>
          <w:szCs w:val="24"/>
          <w:lang w:eastAsia="hu-HU"/>
        </w:rPr>
        <w:tab/>
        <w:t>A felek a szolgáltatás díját minden év március 31–ig felülvizsgálják, úgy, hogy az minden év május 1-től alkalmazható legyen</w:t>
      </w:r>
      <w:r w:rsidRPr="00987A8A">
        <w:rPr>
          <w:rFonts w:ascii="Times New Roman" w:hAnsi="Times New Roman"/>
          <w:b/>
          <w:i/>
          <w:sz w:val="24"/>
          <w:szCs w:val="24"/>
          <w:lang w:eastAsia="hu-HU"/>
        </w:rPr>
        <w:t>.</w:t>
      </w:r>
      <w:r w:rsidRPr="00987A8A">
        <w:rPr>
          <w:rFonts w:ascii="Times New Roman" w:hAnsi="Times New Roman"/>
          <w:sz w:val="24"/>
          <w:szCs w:val="24"/>
          <w:lang w:eastAsia="hu-HU"/>
        </w:rPr>
        <w:t xml:space="preserve"> A szolgáltatási díj emelésének mértéke legfeljebb a díjemelés kezdeményezésétől számított elmúlt egy év fogyasztói árindexével azonos mértékű. Valamennyi inflációs adat meghatározásakor a KSH inflációs jelentését tekintik a felek irányadónak.  A szolgáltatási díj emelésének mértékét a felek oly módon számítják ki, hogy 45 %-os súllyal az élelmiszerek, élelmi anyagok, 40%-ban a nemzetgazdasági átlagbér, és 15%-ban</w:t>
      </w:r>
      <w:r w:rsidR="00DB3737" w:rsidRPr="00987A8A">
        <w:rPr>
          <w:rFonts w:ascii="Times New Roman" w:hAnsi="Times New Roman"/>
          <w:sz w:val="24"/>
          <w:szCs w:val="24"/>
          <w:lang w:eastAsia="hu-HU"/>
        </w:rPr>
        <w:t xml:space="preserve"> </w:t>
      </w:r>
      <w:r w:rsidR="00DB3737" w:rsidRPr="005C702F">
        <w:rPr>
          <w:rFonts w:ascii="Times New Roman" w:hAnsi="Times New Roman"/>
          <w:i/>
          <w:sz w:val="24"/>
          <w:szCs w:val="24"/>
          <w:lang w:eastAsia="hu-HU"/>
        </w:rPr>
        <w:t>a működésben releváns szolgáltatások</w:t>
      </w:r>
      <w:r w:rsidRPr="005C702F">
        <w:rPr>
          <w:rFonts w:ascii="Times New Roman" w:hAnsi="Times New Roman"/>
          <w:sz w:val="24"/>
          <w:szCs w:val="24"/>
          <w:lang w:eastAsia="hu-HU"/>
        </w:rPr>
        <w:t xml:space="preserve"> </w:t>
      </w:r>
      <w:r w:rsidR="00DB3737" w:rsidRPr="005C702F">
        <w:rPr>
          <w:rFonts w:ascii="Times New Roman" w:hAnsi="Times New Roman"/>
          <w:sz w:val="24"/>
          <w:szCs w:val="24"/>
          <w:lang w:eastAsia="hu-HU"/>
        </w:rPr>
        <w:t>(</w:t>
      </w:r>
      <w:r w:rsidRPr="005C702F">
        <w:rPr>
          <w:rFonts w:ascii="Times New Roman" w:hAnsi="Times New Roman"/>
          <w:sz w:val="24"/>
          <w:szCs w:val="24"/>
          <w:lang w:eastAsia="hu-HU"/>
        </w:rPr>
        <w:t>energiahordozók</w:t>
      </w:r>
      <w:r w:rsidR="00DB3737" w:rsidRPr="005C702F">
        <w:rPr>
          <w:rFonts w:ascii="Times New Roman" w:hAnsi="Times New Roman"/>
          <w:i/>
          <w:sz w:val="24"/>
          <w:szCs w:val="24"/>
          <w:lang w:eastAsia="hu-HU"/>
        </w:rPr>
        <w:t>, teherszállítás, telefon, takarítás, szemétszállítás; sorrendben 50-25-13-8-4% aránydíjának</w:t>
      </w:r>
      <w:r w:rsidR="00DB3737" w:rsidRPr="005C702F">
        <w:rPr>
          <w:rFonts w:ascii="Times New Roman" w:hAnsi="Times New Roman"/>
          <w:sz w:val="24"/>
          <w:szCs w:val="24"/>
          <w:lang w:eastAsia="hu-HU"/>
        </w:rPr>
        <w:t>)</w:t>
      </w:r>
      <w:r w:rsidRPr="005C702F">
        <w:rPr>
          <w:rFonts w:ascii="Times New Roman" w:hAnsi="Times New Roman"/>
          <w:sz w:val="24"/>
          <w:szCs w:val="24"/>
          <w:lang w:eastAsia="hu-HU"/>
        </w:rPr>
        <w:t xml:space="preserve"> elmúlt egy évi</w:t>
      </w:r>
      <w:r w:rsidRPr="00987A8A">
        <w:rPr>
          <w:rFonts w:ascii="Times New Roman" w:hAnsi="Times New Roman"/>
          <w:sz w:val="24"/>
          <w:szCs w:val="24"/>
          <w:lang w:eastAsia="hu-HU"/>
        </w:rPr>
        <w:t xml:space="preserve"> növekedését veszik figyelembe.</w:t>
      </w:r>
    </w:p>
    <w:p w14:paraId="1F579103" w14:textId="77777777" w:rsidR="00557A86" w:rsidRPr="00987A8A" w:rsidRDefault="00557A86" w:rsidP="00557A86">
      <w:pPr>
        <w:spacing w:after="0" w:line="240" w:lineRule="auto"/>
        <w:jc w:val="both"/>
        <w:rPr>
          <w:rFonts w:ascii="Times New Roman" w:hAnsi="Times New Roman"/>
          <w:sz w:val="24"/>
          <w:szCs w:val="24"/>
          <w:lang w:eastAsia="hu-HU"/>
        </w:rPr>
      </w:pPr>
    </w:p>
    <w:p w14:paraId="7D62DA02"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13.4.</w:t>
      </w:r>
      <w:r w:rsidRPr="00987A8A">
        <w:rPr>
          <w:rFonts w:ascii="Times New Roman" w:hAnsi="Times New Roman"/>
          <w:sz w:val="24"/>
          <w:szCs w:val="24"/>
          <w:lang w:eastAsia="hu-HU"/>
        </w:rPr>
        <w:tab/>
        <w:t>Amennyiben jelen szerződést megelőzően lefolytatott közbeszerzési eljárás során ismertté vált adatokhoz viszonyítva jelentős változás történik vagy új információ, kötelezettség válik ismertté, vagy új elvárás fogalmazódik meg, illetőleg az igényelt szolgáltatás volumene az 4. sz. mellékletben rögzítettekhez viszonyítva jelentősen (legalább 20%-kal) csökken vagy a minimálbérek vagy az energiaárak vagy más, jelentős költségtényezőt alkotó anyag/szolgáltatás árai egy adott évben nagyobb mértékben nőnek, mint az eladási árak vagy a várt fogyasztói árindex, a Vállalkozó jelen megállapodásban rögzített feltételek újratárgyalását kezdeményezheti soron kívül.</w:t>
      </w:r>
    </w:p>
    <w:p w14:paraId="5452683A" w14:textId="77777777" w:rsidR="00557A86" w:rsidRPr="00987A8A" w:rsidRDefault="00557A86" w:rsidP="00557A86">
      <w:pPr>
        <w:spacing w:after="0" w:line="240" w:lineRule="auto"/>
        <w:jc w:val="both"/>
        <w:rPr>
          <w:rFonts w:ascii="Times New Roman" w:hAnsi="Times New Roman"/>
          <w:sz w:val="24"/>
          <w:szCs w:val="24"/>
          <w:lang w:eastAsia="hu-HU"/>
        </w:rPr>
      </w:pPr>
    </w:p>
    <w:p w14:paraId="78754951"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13.5.</w:t>
      </w:r>
      <w:r w:rsidRPr="00987A8A">
        <w:rPr>
          <w:rFonts w:ascii="Times New Roman" w:hAnsi="Times New Roman"/>
          <w:sz w:val="24"/>
          <w:szCs w:val="24"/>
          <w:lang w:eastAsia="hu-HU"/>
        </w:rPr>
        <w:tab/>
        <w:t>Amennyiben a nyújtott szolgáltatás díjára vonatkozóan általános forgalmi adó változás történik, az mint törvényi kötelezettség, külön megállapodás nélkül a változás időpontjától automatikusan alkalmazásra kerül a Felek részéről.</w:t>
      </w:r>
    </w:p>
    <w:p w14:paraId="468A96DF" w14:textId="77777777" w:rsidR="00557A86" w:rsidRPr="00987A8A" w:rsidRDefault="00557A86" w:rsidP="00557A86">
      <w:pPr>
        <w:spacing w:after="0" w:line="240" w:lineRule="auto"/>
        <w:ind w:left="705"/>
        <w:jc w:val="both"/>
        <w:rPr>
          <w:rFonts w:ascii="Times New Roman" w:hAnsi="Times New Roman"/>
          <w:sz w:val="24"/>
          <w:szCs w:val="24"/>
          <w:lang w:eastAsia="hu-HU"/>
        </w:rPr>
      </w:pPr>
      <w:r w:rsidRPr="00987A8A">
        <w:rPr>
          <w:rFonts w:ascii="Times New Roman" w:hAnsi="Times New Roman"/>
          <w:sz w:val="24"/>
          <w:szCs w:val="24"/>
          <w:lang w:eastAsia="hu-HU"/>
        </w:rPr>
        <w:t>Amennyiben a teljesítés során felhasznált élelmiszer vagy energia árra vonatkozó általános forgalmi adó emelkedik vagy csökken, és ez a Vállalkozó gazdálkodására hatással van, úgy Felek a szolgáltatás díját a változás súlyozott mértékének megfelelően emelik vagy csökkentik.</w:t>
      </w:r>
    </w:p>
    <w:p w14:paraId="4DCAB8F6" w14:textId="77777777" w:rsidR="00557A86" w:rsidRPr="00987A8A" w:rsidRDefault="00557A86" w:rsidP="00557A86">
      <w:pPr>
        <w:spacing w:after="0" w:line="240" w:lineRule="auto"/>
        <w:ind w:left="705"/>
        <w:jc w:val="both"/>
        <w:rPr>
          <w:rFonts w:ascii="Times New Roman" w:hAnsi="Times New Roman"/>
          <w:sz w:val="24"/>
          <w:szCs w:val="24"/>
          <w:lang w:eastAsia="hu-HU"/>
        </w:rPr>
      </w:pPr>
    </w:p>
    <w:p w14:paraId="752687EF" w14:textId="77777777" w:rsidR="00557A86" w:rsidRPr="00987A8A" w:rsidRDefault="00557A86" w:rsidP="00557A86">
      <w:pPr>
        <w:spacing w:after="0" w:line="240" w:lineRule="auto"/>
        <w:ind w:left="705"/>
        <w:jc w:val="both"/>
        <w:rPr>
          <w:rFonts w:ascii="Times New Roman" w:hAnsi="Times New Roman"/>
          <w:sz w:val="24"/>
          <w:szCs w:val="24"/>
          <w:lang w:eastAsia="hu-HU"/>
        </w:rPr>
      </w:pPr>
    </w:p>
    <w:p w14:paraId="6239E278"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p>
    <w:p w14:paraId="61B1FF2A"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Egyéb feltételek</w:t>
      </w:r>
    </w:p>
    <w:p w14:paraId="0496EBD7" w14:textId="77777777" w:rsidR="00557A86" w:rsidRDefault="00557A86" w:rsidP="00557A86">
      <w:pPr>
        <w:spacing w:after="0" w:line="240" w:lineRule="auto"/>
        <w:jc w:val="both"/>
        <w:rPr>
          <w:rFonts w:ascii="Times New Roman" w:hAnsi="Times New Roman"/>
          <w:sz w:val="24"/>
          <w:szCs w:val="24"/>
          <w:lang w:eastAsia="hu-HU"/>
        </w:rPr>
      </w:pPr>
    </w:p>
    <w:p w14:paraId="2CE25B11" w14:textId="77777777" w:rsidR="00987A8A" w:rsidRPr="00987A8A" w:rsidRDefault="00987A8A" w:rsidP="00557A86">
      <w:pPr>
        <w:spacing w:after="0" w:line="240" w:lineRule="auto"/>
        <w:jc w:val="both"/>
        <w:rPr>
          <w:rFonts w:ascii="Times New Roman" w:hAnsi="Times New Roman"/>
          <w:sz w:val="24"/>
          <w:szCs w:val="24"/>
          <w:lang w:eastAsia="hu-HU"/>
        </w:rPr>
      </w:pPr>
    </w:p>
    <w:p w14:paraId="02CC6B5A"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14.1.</w:t>
      </w:r>
      <w:r w:rsidRPr="00987A8A">
        <w:rPr>
          <w:rFonts w:ascii="Times New Roman" w:hAnsi="Times New Roman"/>
          <w:sz w:val="24"/>
          <w:szCs w:val="24"/>
          <w:lang w:eastAsia="hu-HU"/>
        </w:rPr>
        <w:tab/>
        <w:t>A Vállalkozó által jelen szerződés teljesítése érdekében végrehajtott beruházásokat, fejlesztéseket (műszaki átalakítást, fogyasztás mérők kiépítéseit, a 2. sz. mellékletben fel nem sorolt eszközbeszerzéseket és pótlások stb.) – továbbiakban beruházások – a Vállalkozó saját könyveiben tartja nyilván. Amennyiben jelen szerződés a 10 éves futamidőt megelőzően bármely okból megszűnik, úgy a Megrendelő kötelezettséget vállal arra, hogy valamennyi beruházást könyvszerinti értéken megtéríti a Vállalkozónak, az erre vonatkozó számla kézhezvételétől számított 15 napos fizetési határidővel.</w:t>
      </w:r>
    </w:p>
    <w:p w14:paraId="773F1CCE" w14:textId="77777777" w:rsidR="00557A86" w:rsidRPr="00987A8A" w:rsidRDefault="00557A86" w:rsidP="00557A86">
      <w:pPr>
        <w:spacing w:after="0" w:line="240" w:lineRule="auto"/>
        <w:jc w:val="both"/>
        <w:rPr>
          <w:rFonts w:ascii="Times New Roman" w:hAnsi="Times New Roman"/>
          <w:sz w:val="24"/>
          <w:szCs w:val="24"/>
          <w:lang w:eastAsia="hu-HU"/>
        </w:rPr>
      </w:pPr>
    </w:p>
    <w:p w14:paraId="4B41051F"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14.2.</w:t>
      </w:r>
      <w:r w:rsidRPr="00987A8A">
        <w:rPr>
          <w:rFonts w:ascii="Times New Roman" w:hAnsi="Times New Roman"/>
          <w:sz w:val="24"/>
          <w:szCs w:val="24"/>
          <w:lang w:eastAsia="hu-HU"/>
        </w:rPr>
        <w:tab/>
        <w:t>Amennyiben jelen szerződés teljesítése érdekében a Vállalkozó Megrendelőtől közvetlenül, vagy Megrendelő előírására harmadik személytől továbbfoglalkoztatási kötelezettséggel munkavállalókat vesz át, akkor a szerződés bármely okból történő megszűnése esetén, a megszűnés időpontjában még továbbfoglalkoztatással érintett dolgozók vonatkozásában a Megrendelő vállalja a viszontfoglalkoztatási kötelezettséget, vagy kötelemként írja elő a majdani üzemeltető/vállalkozó részére munkavállalók ismételt továbbfoglalkozatási kötelezettségét, mentesítve ezzel a Vállalkozót a munkaviszonyok megszüntetésének valamennyi költsége alól.</w:t>
      </w:r>
    </w:p>
    <w:p w14:paraId="186E519A" w14:textId="77777777" w:rsidR="00557A86" w:rsidRPr="00987A8A" w:rsidRDefault="00557A86" w:rsidP="00557A86">
      <w:pPr>
        <w:spacing w:after="0" w:line="240" w:lineRule="auto"/>
        <w:jc w:val="both"/>
        <w:rPr>
          <w:rFonts w:ascii="Times New Roman" w:hAnsi="Times New Roman"/>
          <w:sz w:val="24"/>
          <w:szCs w:val="24"/>
          <w:lang w:eastAsia="hu-HU"/>
        </w:rPr>
      </w:pPr>
    </w:p>
    <w:p w14:paraId="5B3D448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14.3.</w:t>
      </w:r>
      <w:r w:rsidRPr="00987A8A">
        <w:rPr>
          <w:rFonts w:ascii="Times New Roman" w:hAnsi="Times New Roman"/>
          <w:sz w:val="24"/>
          <w:szCs w:val="24"/>
          <w:lang w:eastAsia="hu-HU"/>
        </w:rPr>
        <w:tab/>
        <w:t>Abban az esetben, ha a Vállalkozót rajta kívül álló, általa el nem hárítható okok gátolják vagy késleltetik kötelezettségeinek teljesítésében vagy pontos teljesítésében, és ezek az okok a szokásos joggyakorlat szerint Vis maior esetnek számítanak (háború, zendülés, sztrájk, embargó, baleset, gátló kormányintézkedések, rendkívüli természeti jelenségek, rendkívüli közlekedési anomáliák, stb.), akkor a Vállalkozó a Vis maior által érintett részében mentesül jelen megállapodás teljesítése vagy pontos teljesítése alól.</w:t>
      </w:r>
    </w:p>
    <w:p w14:paraId="587AE91A" w14:textId="77777777" w:rsidR="00557A86" w:rsidRPr="00987A8A" w:rsidRDefault="00557A86" w:rsidP="00557A86">
      <w:pPr>
        <w:spacing w:after="0" w:line="240" w:lineRule="auto"/>
        <w:ind w:left="705"/>
        <w:jc w:val="both"/>
        <w:rPr>
          <w:rFonts w:ascii="Times New Roman" w:hAnsi="Times New Roman"/>
          <w:sz w:val="24"/>
          <w:szCs w:val="24"/>
          <w:lang w:eastAsia="hu-HU"/>
        </w:rPr>
      </w:pPr>
      <w:r w:rsidRPr="00987A8A">
        <w:rPr>
          <w:rFonts w:ascii="Times New Roman" w:hAnsi="Times New Roman"/>
          <w:sz w:val="24"/>
          <w:szCs w:val="24"/>
          <w:lang w:eastAsia="hu-HU"/>
        </w:rPr>
        <w:t>Vis maior esetén mindkét fél viseli saját kárát és költségeit, és kölcsönösen mindent megtesznek azért, hogy a szolgáltatást fenntartsák.</w:t>
      </w:r>
    </w:p>
    <w:p w14:paraId="7E4D6029" w14:textId="77777777" w:rsidR="00557A86" w:rsidRPr="00987A8A" w:rsidRDefault="00557A86" w:rsidP="00557A86">
      <w:pPr>
        <w:spacing w:after="0" w:line="240" w:lineRule="auto"/>
        <w:jc w:val="both"/>
        <w:rPr>
          <w:rFonts w:ascii="Times New Roman" w:hAnsi="Times New Roman"/>
          <w:sz w:val="24"/>
          <w:szCs w:val="24"/>
          <w:lang w:eastAsia="hu-HU"/>
        </w:rPr>
      </w:pPr>
    </w:p>
    <w:p w14:paraId="796EFD4D"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14.4.</w:t>
      </w:r>
      <w:r w:rsidRPr="00987A8A">
        <w:rPr>
          <w:rFonts w:ascii="Times New Roman" w:hAnsi="Times New Roman"/>
          <w:sz w:val="24"/>
          <w:szCs w:val="24"/>
          <w:lang w:eastAsia="hu-HU"/>
        </w:rPr>
        <w:tab/>
        <w:t>Felek megállapodnak abban, hogy a Vállalkozó nem szándékolt, bizonyítható károkozása utáni felelőssége mértékét, káreseményenként és több káresemény esetén együttesen, 2 (két) havi aktuális szolgáltatási díj nettó összegében korlátozzák.</w:t>
      </w:r>
    </w:p>
    <w:p w14:paraId="31F86F48" w14:textId="77777777" w:rsidR="00557A86" w:rsidRPr="00987A8A" w:rsidRDefault="00557A86" w:rsidP="00557A86">
      <w:pPr>
        <w:spacing w:after="0" w:line="240" w:lineRule="auto"/>
        <w:jc w:val="both"/>
        <w:rPr>
          <w:rFonts w:ascii="Times New Roman" w:hAnsi="Times New Roman"/>
          <w:sz w:val="24"/>
          <w:szCs w:val="24"/>
          <w:lang w:eastAsia="hu-HU"/>
        </w:rPr>
      </w:pPr>
    </w:p>
    <w:p w14:paraId="22D1DDD2"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14.5.</w:t>
      </w:r>
      <w:r w:rsidRPr="00987A8A">
        <w:rPr>
          <w:rFonts w:ascii="Times New Roman" w:hAnsi="Times New Roman"/>
          <w:sz w:val="24"/>
          <w:szCs w:val="24"/>
          <w:lang w:eastAsia="hu-HU"/>
        </w:rPr>
        <w:tab/>
        <w:t xml:space="preserve">Vállalkozó teljesítési igazolás alapján jogosult számla benyújtására, amelyet Megrendelő annak befogadását követően, a feltüntetett fizetési határidőn belül átutalással egyenlít ki. </w:t>
      </w:r>
    </w:p>
    <w:p w14:paraId="683791C3" w14:textId="77777777" w:rsidR="00557A86" w:rsidRPr="00987A8A" w:rsidRDefault="00557A86" w:rsidP="00557A86">
      <w:pPr>
        <w:spacing w:after="0" w:line="240" w:lineRule="auto"/>
        <w:jc w:val="both"/>
        <w:rPr>
          <w:rFonts w:ascii="Times New Roman" w:hAnsi="Times New Roman"/>
          <w:sz w:val="24"/>
          <w:szCs w:val="24"/>
          <w:lang w:eastAsia="hu-HU"/>
        </w:rPr>
      </w:pPr>
    </w:p>
    <w:p w14:paraId="36DFC2D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14.6.</w:t>
      </w:r>
      <w:r w:rsidRPr="00987A8A">
        <w:rPr>
          <w:rFonts w:ascii="Times New Roman" w:hAnsi="Times New Roman"/>
          <w:sz w:val="24"/>
          <w:szCs w:val="24"/>
          <w:lang w:eastAsia="hu-HU"/>
        </w:rPr>
        <w:tab/>
        <w:t xml:space="preserve">Megrendelő (és intézményei) fizetési késedelme esetére, beszedési megbízást enged pénzforgalmi számlái terhére, a Vállalkozó javára. </w:t>
      </w:r>
    </w:p>
    <w:p w14:paraId="41420274" w14:textId="77777777" w:rsidR="00557A86" w:rsidRPr="00987A8A" w:rsidRDefault="00557A86" w:rsidP="00557A86">
      <w:pPr>
        <w:spacing w:after="0" w:line="240" w:lineRule="auto"/>
        <w:jc w:val="both"/>
        <w:rPr>
          <w:rFonts w:ascii="Times New Roman" w:hAnsi="Times New Roman"/>
          <w:sz w:val="24"/>
          <w:szCs w:val="24"/>
          <w:lang w:eastAsia="hu-HU"/>
        </w:rPr>
      </w:pPr>
    </w:p>
    <w:p w14:paraId="1C64E1E7" w14:textId="77777777" w:rsidR="00557A86" w:rsidRPr="00987A8A" w:rsidRDefault="00557A86" w:rsidP="00557A86">
      <w:pPr>
        <w:spacing w:after="0" w:line="240" w:lineRule="auto"/>
        <w:jc w:val="both"/>
        <w:rPr>
          <w:rFonts w:ascii="Times New Roman" w:hAnsi="Times New Roman"/>
          <w:sz w:val="24"/>
          <w:szCs w:val="24"/>
          <w:lang w:eastAsia="hu-HU"/>
        </w:rPr>
      </w:pPr>
    </w:p>
    <w:p w14:paraId="653B1283"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 szerződés felmondása</w:t>
      </w:r>
    </w:p>
    <w:p w14:paraId="26422341" w14:textId="77777777" w:rsidR="00557A86" w:rsidRPr="00987A8A" w:rsidRDefault="00557A86" w:rsidP="00557A86">
      <w:pPr>
        <w:spacing w:after="0" w:line="240" w:lineRule="auto"/>
        <w:jc w:val="both"/>
        <w:rPr>
          <w:rFonts w:ascii="Times New Roman" w:hAnsi="Times New Roman"/>
          <w:sz w:val="24"/>
          <w:szCs w:val="24"/>
          <w:lang w:eastAsia="hu-HU"/>
        </w:rPr>
      </w:pPr>
    </w:p>
    <w:p w14:paraId="524F2B29"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15.1.</w:t>
      </w:r>
      <w:r w:rsidRPr="00987A8A">
        <w:rPr>
          <w:rFonts w:ascii="Times New Roman" w:hAnsi="Times New Roman"/>
          <w:sz w:val="24"/>
          <w:szCs w:val="24"/>
          <w:lang w:eastAsia="hu-HU"/>
        </w:rPr>
        <w:tab/>
        <w:t>A szerződés rendes felmondása írásban történhet, és annak határideje bármelyik fél részéről 90 nap a felmondás kézhezvételétől számítva.</w:t>
      </w:r>
    </w:p>
    <w:p w14:paraId="4237A6BA" w14:textId="77777777" w:rsidR="00557A86" w:rsidRPr="00987A8A" w:rsidRDefault="00557A86" w:rsidP="00557A86">
      <w:pPr>
        <w:spacing w:after="0" w:line="240" w:lineRule="auto"/>
        <w:jc w:val="both"/>
        <w:rPr>
          <w:rFonts w:ascii="Times New Roman" w:hAnsi="Times New Roman"/>
          <w:sz w:val="24"/>
          <w:szCs w:val="24"/>
          <w:lang w:eastAsia="hu-HU"/>
        </w:rPr>
      </w:pPr>
    </w:p>
    <w:p w14:paraId="6C03F772" w14:textId="77777777" w:rsidR="00557A86" w:rsidRPr="00987A8A" w:rsidRDefault="00557A86" w:rsidP="00557A86">
      <w:pPr>
        <w:spacing w:after="0" w:line="240" w:lineRule="auto"/>
        <w:ind w:left="646" w:hanging="646"/>
        <w:jc w:val="both"/>
        <w:rPr>
          <w:rFonts w:ascii="Times New Roman" w:hAnsi="Times New Roman"/>
          <w:sz w:val="24"/>
          <w:szCs w:val="24"/>
          <w:lang w:eastAsia="hu-HU"/>
        </w:rPr>
      </w:pPr>
      <w:r w:rsidRPr="00987A8A">
        <w:rPr>
          <w:rFonts w:ascii="Times New Roman" w:hAnsi="Times New Roman"/>
          <w:sz w:val="24"/>
          <w:szCs w:val="24"/>
          <w:lang w:eastAsia="hu-HU"/>
        </w:rPr>
        <w:t>15.2.</w:t>
      </w:r>
      <w:r w:rsidRPr="00987A8A">
        <w:rPr>
          <w:rFonts w:ascii="Times New Roman" w:hAnsi="Times New Roman"/>
          <w:sz w:val="24"/>
          <w:szCs w:val="24"/>
          <w:lang w:eastAsia="hu-HU"/>
        </w:rPr>
        <w:tab/>
        <w:t>A szerződés azonnali felmondására bármelyik fél a másik fél súlyos szerződésszegése esetén jogosult. Amennyiben valamelyik fél a másik szerződésszegő magatartását észleli, azt írásban jelezni kell oly módon, hogy az átvétel egyértelműen bizonyítható legyen. Az írásbeli értesítésben fel kell szólítani a felet szerződésszegő magatartása határidőre történő megszüntetésére. Amennyiben a szerződésszegő magatartás az írásbeli értesítésben megjelölt határidőt követően is fennáll, a rendkívüli felmondás lehetőségére jogosulttá válik a szerződésszegést elszenvedett fél. A felek különösen az alábbi eseteket tekintik súlyos szerződésszegésnek:</w:t>
      </w:r>
    </w:p>
    <w:p w14:paraId="6F38D45C" w14:textId="77777777" w:rsidR="00557A86" w:rsidRPr="00987A8A" w:rsidRDefault="00557A86" w:rsidP="00557A86">
      <w:pPr>
        <w:spacing w:after="0" w:line="240" w:lineRule="auto"/>
        <w:ind w:left="1003"/>
        <w:jc w:val="both"/>
        <w:rPr>
          <w:rFonts w:ascii="Times New Roman" w:hAnsi="Times New Roman"/>
          <w:sz w:val="24"/>
          <w:szCs w:val="24"/>
          <w:lang w:eastAsia="hu-HU"/>
        </w:rPr>
      </w:pPr>
      <w:r w:rsidRPr="00987A8A">
        <w:rPr>
          <w:rFonts w:ascii="Times New Roman" w:hAnsi="Times New Roman"/>
          <w:sz w:val="24"/>
          <w:szCs w:val="24"/>
          <w:lang w:eastAsia="hu-HU"/>
        </w:rPr>
        <w:t xml:space="preserve">15.2.1. </w:t>
      </w:r>
      <w:r w:rsidRPr="00987A8A">
        <w:rPr>
          <w:rFonts w:ascii="Times New Roman" w:hAnsi="Times New Roman"/>
          <w:sz w:val="24"/>
          <w:szCs w:val="24"/>
          <w:lang w:eastAsia="hu-HU"/>
        </w:rPr>
        <w:tab/>
        <w:t>Vállalkozó működési engedélyét bevonják,</w:t>
      </w:r>
    </w:p>
    <w:p w14:paraId="7237C8AD"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r w:rsidRPr="00987A8A">
        <w:rPr>
          <w:rFonts w:ascii="Times New Roman" w:hAnsi="Times New Roman"/>
          <w:sz w:val="24"/>
          <w:szCs w:val="24"/>
          <w:lang w:eastAsia="hu-HU"/>
        </w:rPr>
        <w:t xml:space="preserve">15.2.2. </w:t>
      </w:r>
      <w:r w:rsidRPr="00987A8A">
        <w:rPr>
          <w:rFonts w:ascii="Times New Roman" w:hAnsi="Times New Roman"/>
          <w:sz w:val="24"/>
          <w:szCs w:val="24"/>
          <w:lang w:eastAsia="hu-HU"/>
        </w:rPr>
        <w:tab/>
        <w:t>A Vállalkozó fizetésképtelenségét bírósági határozat megállapította, vagy a Megrendelő ellen adósságrendezési eljárás indult,</w:t>
      </w:r>
    </w:p>
    <w:p w14:paraId="611A8D68"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r w:rsidRPr="00987A8A">
        <w:rPr>
          <w:rFonts w:ascii="Times New Roman" w:hAnsi="Times New Roman"/>
          <w:sz w:val="24"/>
          <w:szCs w:val="24"/>
          <w:lang w:eastAsia="hu-HU"/>
        </w:rPr>
        <w:t>15.2.3.</w:t>
      </w:r>
      <w:r w:rsidRPr="00987A8A">
        <w:rPr>
          <w:rFonts w:ascii="Times New Roman" w:hAnsi="Times New Roman"/>
          <w:sz w:val="24"/>
          <w:szCs w:val="24"/>
          <w:lang w:eastAsia="hu-HU"/>
        </w:rPr>
        <w:tab/>
        <w:t>Vállalkozó saját hibájából sorozatosan (egy éven belül 3 alkalommal) nem teljesíti a szolgáltatásra vonatkozó kötelezettségeit, és Megrendelő írásbeli felszólítása ellenére sem javítja ki a felmerült hibákat.</w:t>
      </w:r>
    </w:p>
    <w:p w14:paraId="52AFB2A9"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r w:rsidRPr="00987A8A">
        <w:rPr>
          <w:rFonts w:ascii="Times New Roman" w:hAnsi="Times New Roman"/>
          <w:sz w:val="24"/>
          <w:szCs w:val="24"/>
          <w:lang w:eastAsia="hu-HU"/>
        </w:rPr>
        <w:t>15.2.4.</w:t>
      </w:r>
      <w:r w:rsidRPr="00987A8A">
        <w:rPr>
          <w:rFonts w:ascii="Times New Roman" w:hAnsi="Times New Roman"/>
          <w:sz w:val="24"/>
          <w:szCs w:val="24"/>
          <w:lang w:eastAsia="hu-HU"/>
        </w:rPr>
        <w:tab/>
        <w:t>Megrendelő saját hibájából sorozatosan nem teljesíti jelen szerződésben vállalt kötelezettségeit, és a Vállalkozó írásbeli felszólítására sem szünteti meg kötelezettségszegő magatartását</w:t>
      </w:r>
    </w:p>
    <w:p w14:paraId="3965DC1B"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r w:rsidRPr="00987A8A">
        <w:rPr>
          <w:rFonts w:ascii="Times New Roman" w:hAnsi="Times New Roman"/>
          <w:sz w:val="24"/>
          <w:szCs w:val="24"/>
          <w:lang w:eastAsia="hu-HU"/>
        </w:rPr>
        <w:t>15.2.5.</w:t>
      </w:r>
      <w:r w:rsidRPr="00987A8A">
        <w:rPr>
          <w:rFonts w:ascii="Times New Roman" w:hAnsi="Times New Roman"/>
          <w:sz w:val="24"/>
          <w:szCs w:val="24"/>
          <w:lang w:eastAsia="hu-HU"/>
        </w:rPr>
        <w:tab/>
        <w:t>Megrendelő fizetési kötelezettségének határidőben nem tesz eleget, és a kialakult helyzet a Vállalkozó első írásbeli felszólítására sem változik.</w:t>
      </w:r>
    </w:p>
    <w:p w14:paraId="13B9C211" w14:textId="77777777" w:rsidR="00557A86" w:rsidRPr="00987A8A" w:rsidRDefault="00557A86" w:rsidP="00557A86">
      <w:pPr>
        <w:spacing w:after="0" w:line="240" w:lineRule="auto"/>
        <w:ind w:left="2124" w:hanging="1121"/>
        <w:jc w:val="both"/>
        <w:rPr>
          <w:rFonts w:ascii="Times New Roman" w:hAnsi="Times New Roman"/>
          <w:sz w:val="24"/>
          <w:szCs w:val="24"/>
          <w:lang w:eastAsia="hu-HU"/>
        </w:rPr>
      </w:pPr>
    </w:p>
    <w:p w14:paraId="5856B9E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bookmarkStart w:id="5" w:name="_Hlk504483856"/>
      <w:r w:rsidRPr="00987A8A">
        <w:rPr>
          <w:rFonts w:ascii="Times New Roman" w:hAnsi="Times New Roman"/>
          <w:sz w:val="24"/>
          <w:szCs w:val="24"/>
          <w:lang w:eastAsia="hu-HU"/>
        </w:rPr>
        <w:t>15.3.</w:t>
      </w:r>
      <w:r w:rsidRPr="00987A8A">
        <w:rPr>
          <w:rFonts w:ascii="Times New Roman" w:hAnsi="Times New Roman"/>
          <w:b/>
          <w:sz w:val="24"/>
          <w:szCs w:val="24"/>
          <w:lang w:eastAsia="hu-HU"/>
        </w:rPr>
        <w:t xml:space="preserve">   </w:t>
      </w:r>
      <w:r w:rsidRPr="00987A8A">
        <w:rPr>
          <w:rFonts w:ascii="Times New Roman" w:hAnsi="Times New Roman"/>
          <w:b/>
          <w:sz w:val="24"/>
          <w:szCs w:val="24"/>
          <w:lang w:eastAsia="hu-HU"/>
        </w:rPr>
        <w:tab/>
      </w:r>
      <w:r w:rsidRPr="00987A8A">
        <w:rPr>
          <w:rFonts w:ascii="Times New Roman" w:hAnsi="Times New Roman"/>
          <w:sz w:val="24"/>
          <w:szCs w:val="24"/>
          <w:lang w:eastAsia="hu-HU"/>
        </w:rPr>
        <w:t xml:space="preserve">Súlyos szerződésszegésnek minősül továbbá, ha a Vállalkozó által szolgáltatott ételek minősége és a szolgáltatás körülményei nem felelnek meg a NÉBIH élelmiszer-higiéniai, élelmiszer-biztonsági és élelmiszer-minőségi szempontjainak összességében </w:t>
      </w:r>
      <w:r w:rsidRPr="00987A8A">
        <w:rPr>
          <w:rFonts w:ascii="Times New Roman" w:hAnsi="Times New Roman"/>
          <w:sz w:val="24"/>
          <w:szCs w:val="24"/>
          <w:lang w:eastAsia="hu-HU"/>
        </w:rPr>
        <w:lastRenderedPageBreak/>
        <w:t xml:space="preserve">minimum közepes szinten. Ez esetben Megrendelő előzetes értesítés nélkül jogosult a szerződést azonnali hatállyal felmondani. </w:t>
      </w:r>
    </w:p>
    <w:p w14:paraId="1225ACF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p>
    <w:p w14:paraId="4A68D9AB" w14:textId="77777777" w:rsidR="00557A86" w:rsidRPr="00987A8A" w:rsidRDefault="00557A86" w:rsidP="00557A86">
      <w:pPr>
        <w:spacing w:after="0" w:line="240" w:lineRule="auto"/>
        <w:ind w:left="705"/>
        <w:jc w:val="both"/>
        <w:rPr>
          <w:rFonts w:ascii="Times New Roman" w:hAnsi="Times New Roman"/>
          <w:sz w:val="24"/>
          <w:szCs w:val="24"/>
          <w:lang w:eastAsia="hu-HU"/>
        </w:rPr>
      </w:pPr>
      <w:r w:rsidRPr="00987A8A">
        <w:rPr>
          <w:rFonts w:ascii="Times New Roman" w:hAnsi="Times New Roman"/>
          <w:sz w:val="24"/>
          <w:szCs w:val="24"/>
          <w:lang w:eastAsia="hu-HU"/>
        </w:rPr>
        <w:t>Amennyiben a szolgáltatott ételek minősége és a szolgáltatás körülményei a Megrendelő észlelése alapján nem felel meg a mindenkori élelmiszer-előállításra, élelmiszerbiztonságra és élelmezés-egészségügyre vonatkozóan előírt szakmai követelményeknek, Megrendelő egyszeri írásbeli jelzést követően jogosult a szerződést azonnali hatállyal felmondani.</w:t>
      </w:r>
    </w:p>
    <w:bookmarkEnd w:id="5"/>
    <w:p w14:paraId="33734479" w14:textId="77777777" w:rsidR="00557A86" w:rsidRPr="00987A8A" w:rsidRDefault="00557A86" w:rsidP="00557A86">
      <w:pPr>
        <w:spacing w:after="0" w:line="240" w:lineRule="auto"/>
        <w:jc w:val="both"/>
        <w:rPr>
          <w:rFonts w:ascii="Times New Roman" w:hAnsi="Times New Roman"/>
          <w:sz w:val="24"/>
          <w:szCs w:val="24"/>
          <w:lang w:eastAsia="hu-HU"/>
        </w:rPr>
      </w:pPr>
    </w:p>
    <w:p w14:paraId="6816972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15.4.</w:t>
      </w:r>
      <w:r w:rsidRPr="00987A8A">
        <w:rPr>
          <w:rFonts w:ascii="Times New Roman" w:hAnsi="Times New Roman"/>
          <w:sz w:val="24"/>
          <w:szCs w:val="24"/>
          <w:lang w:eastAsia="hu-HU"/>
        </w:rPr>
        <w:tab/>
        <w:t>A felmondási jog gyakorlása előtt a felek a szerződés teljesítését közösen értékelik és a vitás kérdések tisztázásával, egyezség megkötésével megkísérlik a szerződéses kapcsolat fenntartását.</w:t>
      </w:r>
    </w:p>
    <w:p w14:paraId="45B14154" w14:textId="77777777" w:rsidR="00557A86" w:rsidRDefault="00557A86" w:rsidP="00557A86">
      <w:pPr>
        <w:spacing w:after="0" w:line="240" w:lineRule="auto"/>
        <w:jc w:val="both"/>
        <w:rPr>
          <w:rFonts w:ascii="Times New Roman" w:hAnsi="Times New Roman"/>
          <w:sz w:val="24"/>
          <w:szCs w:val="24"/>
          <w:lang w:eastAsia="hu-HU"/>
        </w:rPr>
      </w:pPr>
    </w:p>
    <w:p w14:paraId="5FF1E194" w14:textId="1BFDD928" w:rsidR="007173A3" w:rsidRPr="00987A8A" w:rsidRDefault="007173A3" w:rsidP="00557A86">
      <w:pPr>
        <w:spacing w:after="0" w:line="240" w:lineRule="auto"/>
        <w:jc w:val="both"/>
        <w:rPr>
          <w:rFonts w:ascii="Times New Roman" w:hAnsi="Times New Roman"/>
          <w:sz w:val="24"/>
          <w:szCs w:val="24"/>
          <w:lang w:eastAsia="hu-HU"/>
        </w:rPr>
      </w:pPr>
    </w:p>
    <w:p w14:paraId="5006F7E0"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caps/>
          <w:kern w:val="28"/>
          <w:sz w:val="24"/>
          <w:szCs w:val="24"/>
          <w:lang w:eastAsia="hu-HU"/>
        </w:rPr>
      </w:pPr>
      <w:r w:rsidRPr="00987A8A">
        <w:rPr>
          <w:rFonts w:ascii="Times New Roman" w:hAnsi="Times New Roman"/>
          <w:b/>
          <w:kern w:val="28"/>
          <w:sz w:val="24"/>
          <w:szCs w:val="24"/>
          <w:lang w:eastAsia="hu-HU"/>
        </w:rPr>
        <w:t>Vállalkozó nem szerződésszerű teljesítése</w:t>
      </w:r>
    </w:p>
    <w:p w14:paraId="36601FD9" w14:textId="77777777" w:rsidR="00557A86" w:rsidRDefault="00557A86" w:rsidP="00557A86">
      <w:pPr>
        <w:spacing w:after="0" w:line="240" w:lineRule="auto"/>
        <w:jc w:val="both"/>
        <w:rPr>
          <w:rFonts w:ascii="Times New Roman" w:hAnsi="Times New Roman"/>
          <w:sz w:val="24"/>
          <w:szCs w:val="24"/>
          <w:lang w:eastAsia="hu-HU"/>
        </w:rPr>
      </w:pPr>
    </w:p>
    <w:p w14:paraId="20B288A6" w14:textId="77777777" w:rsidR="00987A8A" w:rsidRPr="00987A8A" w:rsidRDefault="00987A8A" w:rsidP="00557A86">
      <w:pPr>
        <w:spacing w:after="0" w:line="240" w:lineRule="auto"/>
        <w:jc w:val="both"/>
        <w:rPr>
          <w:rFonts w:ascii="Times New Roman" w:hAnsi="Times New Roman"/>
          <w:sz w:val="24"/>
          <w:szCs w:val="24"/>
          <w:lang w:eastAsia="hu-HU"/>
        </w:rPr>
      </w:pPr>
    </w:p>
    <w:p w14:paraId="7C310059"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16.1.</w:t>
      </w:r>
      <w:r w:rsidRPr="00987A8A">
        <w:rPr>
          <w:rFonts w:ascii="Times New Roman" w:hAnsi="Times New Roman"/>
          <w:sz w:val="24"/>
          <w:szCs w:val="24"/>
          <w:lang w:eastAsia="hu-HU"/>
        </w:rPr>
        <w:tab/>
        <w:t xml:space="preserve">A Vállalkozó szolgáltatási kötelezettségeinek nem szerződésszerű, vagy nem teljesítése esetén (kivéve: vis maior esetét) a Vállalkozóval szemben az alábbi szankciók érvényesíthető: </w:t>
      </w:r>
    </w:p>
    <w:p w14:paraId="7EE75170" w14:textId="77777777" w:rsidR="00557A86" w:rsidRPr="00987A8A" w:rsidRDefault="00557A86" w:rsidP="00557A86">
      <w:pPr>
        <w:numPr>
          <w:ilvl w:val="1"/>
          <w:numId w:val="7"/>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szerződéses összeg csökkentése, késedelmi, hibás vagy meghiúsulási kötbérigény érvényesítése,</w:t>
      </w:r>
    </w:p>
    <w:p w14:paraId="0B2C2050" w14:textId="77777777" w:rsidR="00557A86" w:rsidRPr="00987A8A" w:rsidRDefault="00557A86" w:rsidP="00557A86">
      <w:pPr>
        <w:numPr>
          <w:ilvl w:val="1"/>
          <w:numId w:val="7"/>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kártérítés érvényesítése,</w:t>
      </w:r>
    </w:p>
    <w:p w14:paraId="36E062D2" w14:textId="77777777" w:rsidR="00557A86" w:rsidRPr="00987A8A" w:rsidRDefault="00557A86" w:rsidP="00557A86">
      <w:pPr>
        <w:numPr>
          <w:ilvl w:val="1"/>
          <w:numId w:val="7"/>
        </w:num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a szerződés rendkívüli felmondással történő megszüntetése.</w:t>
      </w:r>
    </w:p>
    <w:p w14:paraId="593BF03F" w14:textId="77777777" w:rsidR="00557A86" w:rsidRPr="00987A8A" w:rsidRDefault="00557A86" w:rsidP="00557A86">
      <w:pPr>
        <w:spacing w:after="0" w:line="240" w:lineRule="auto"/>
        <w:jc w:val="both"/>
        <w:rPr>
          <w:rFonts w:ascii="Times New Roman" w:hAnsi="Times New Roman"/>
          <w:sz w:val="24"/>
          <w:szCs w:val="24"/>
          <w:lang w:eastAsia="hu-HU"/>
        </w:rPr>
      </w:pPr>
    </w:p>
    <w:p w14:paraId="6B7C988B" w14:textId="77777777" w:rsidR="00557A86" w:rsidRPr="00987A8A" w:rsidRDefault="00557A86" w:rsidP="00557A86">
      <w:pPr>
        <w:spacing w:after="0" w:line="240" w:lineRule="auto"/>
        <w:ind w:left="708" w:hanging="708"/>
        <w:jc w:val="both"/>
        <w:rPr>
          <w:rFonts w:ascii="Times New Roman" w:hAnsi="Times New Roman"/>
          <w:sz w:val="24"/>
          <w:szCs w:val="24"/>
          <w:lang w:eastAsia="hu-HU"/>
        </w:rPr>
      </w:pPr>
      <w:r w:rsidRPr="00987A8A">
        <w:rPr>
          <w:rFonts w:ascii="Times New Roman" w:hAnsi="Times New Roman"/>
          <w:sz w:val="24"/>
          <w:szCs w:val="24"/>
          <w:lang w:eastAsia="hu-HU"/>
        </w:rPr>
        <w:t>16.2.</w:t>
      </w:r>
      <w:r w:rsidRPr="00987A8A">
        <w:rPr>
          <w:rFonts w:ascii="Times New Roman" w:hAnsi="Times New Roman"/>
          <w:sz w:val="24"/>
          <w:szCs w:val="24"/>
          <w:lang w:eastAsia="hu-HU"/>
        </w:rPr>
        <w:tab/>
        <w:t xml:space="preserve"> Amennyiben a szerződés teljesítése során bármikor a Vállalkozó, vagy Alvállalkozója számára olyan körülmény áll elő, amely akadályozza az időben történő teljesítést, a Vállalkozónak írásban haladéktalanul értesítenie kell a Megrendelőt a késedelem tényéről, annak várható elhúzódásáról és okairól.</w:t>
      </w:r>
    </w:p>
    <w:p w14:paraId="25F50FC6" w14:textId="77777777" w:rsidR="00557A86" w:rsidRPr="00987A8A" w:rsidRDefault="00557A86" w:rsidP="00557A86">
      <w:pPr>
        <w:spacing w:after="0" w:line="240" w:lineRule="auto"/>
        <w:ind w:left="360"/>
        <w:jc w:val="both"/>
        <w:rPr>
          <w:rFonts w:ascii="Times New Roman" w:hAnsi="Times New Roman"/>
          <w:sz w:val="24"/>
          <w:szCs w:val="24"/>
          <w:lang w:eastAsia="hu-HU"/>
        </w:rPr>
      </w:pPr>
    </w:p>
    <w:p w14:paraId="456ADB66"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16.3.</w:t>
      </w:r>
      <w:r w:rsidRPr="00987A8A">
        <w:rPr>
          <w:rFonts w:ascii="Times New Roman" w:hAnsi="Times New Roman"/>
          <w:sz w:val="24"/>
          <w:szCs w:val="24"/>
          <w:lang w:eastAsia="hu-HU"/>
        </w:rPr>
        <w:tab/>
        <w:t xml:space="preserve">A Vállalkozó felelős alkalmazottai munkavégzéséért, emberi magatartásáért, az általuk okozott károkért. </w:t>
      </w:r>
    </w:p>
    <w:p w14:paraId="2F6FA1EF" w14:textId="77777777" w:rsidR="00557A86" w:rsidRPr="00987A8A" w:rsidRDefault="00557A86" w:rsidP="00557A86">
      <w:pPr>
        <w:spacing w:after="0" w:line="240" w:lineRule="auto"/>
        <w:ind w:left="720"/>
        <w:contextualSpacing/>
        <w:rPr>
          <w:rFonts w:ascii="Times New Roman" w:hAnsi="Times New Roman"/>
          <w:sz w:val="24"/>
          <w:szCs w:val="24"/>
          <w:lang w:eastAsia="hu-HU"/>
        </w:rPr>
      </w:pPr>
    </w:p>
    <w:p w14:paraId="68A42B68"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16.4.</w:t>
      </w:r>
      <w:r w:rsidRPr="00987A8A">
        <w:rPr>
          <w:rFonts w:ascii="Times New Roman" w:hAnsi="Times New Roman"/>
          <w:sz w:val="24"/>
          <w:szCs w:val="24"/>
          <w:lang w:eastAsia="hu-HU"/>
        </w:rPr>
        <w:tab/>
        <w:t>A szerződésben késedelmi, hibás teljesítési és meghiúsulási kötbér kerül kikötésre, az alábbiak szerint:</w:t>
      </w:r>
    </w:p>
    <w:p w14:paraId="7D222FF6" w14:textId="77777777" w:rsidR="00557A86" w:rsidRPr="00987A8A" w:rsidRDefault="00557A86" w:rsidP="00557A86">
      <w:pPr>
        <w:spacing w:after="0" w:line="240" w:lineRule="auto"/>
        <w:ind w:left="720"/>
        <w:contextualSpacing/>
        <w:rPr>
          <w:rFonts w:ascii="Times New Roman" w:hAnsi="Times New Roman"/>
          <w:sz w:val="24"/>
          <w:szCs w:val="24"/>
          <w:lang w:eastAsia="hu-HU"/>
        </w:rPr>
      </w:pPr>
    </w:p>
    <w:p w14:paraId="2396E1E3" w14:textId="77777777" w:rsidR="00557A86" w:rsidRPr="00987A8A" w:rsidRDefault="00557A86" w:rsidP="00557A86">
      <w:pPr>
        <w:spacing w:after="0" w:line="240" w:lineRule="auto"/>
        <w:ind w:left="720"/>
        <w:jc w:val="both"/>
        <w:rPr>
          <w:rFonts w:ascii="Times New Roman" w:hAnsi="Times New Roman"/>
          <w:sz w:val="24"/>
          <w:szCs w:val="24"/>
          <w:lang w:eastAsia="hu-HU"/>
        </w:rPr>
      </w:pPr>
      <w:r w:rsidRPr="00987A8A">
        <w:rPr>
          <w:rFonts w:ascii="Times New Roman" w:hAnsi="Times New Roman"/>
          <w:sz w:val="24"/>
          <w:szCs w:val="24"/>
          <w:u w:val="single"/>
          <w:lang w:eastAsia="hu-HU"/>
        </w:rPr>
        <w:t>16.4.1.Késedelmi kötbér:</w:t>
      </w:r>
      <w:r w:rsidRPr="00987A8A">
        <w:rPr>
          <w:rFonts w:ascii="Times New Roman" w:hAnsi="Times New Roman"/>
          <w:sz w:val="24"/>
          <w:szCs w:val="24"/>
          <w:lang w:eastAsia="hu-HU"/>
        </w:rPr>
        <w:t xml:space="preserve"> késedelmes teljesítésnek minősül, amennyiben Vállalkozó a számára előírt határidőhöz képest az előírt szolgáltatással legalább 90 perces késedelembe esik. Késedelmes teljesítés esetén a kötbér mértéke a késedelemmel érintett intézmény megrendelése tekintetében a késedelemmel érintett megrendelés nettó szolgáltatási díjának minimum 5%-a;</w:t>
      </w:r>
    </w:p>
    <w:p w14:paraId="6E647C22" w14:textId="77777777" w:rsidR="00557A86" w:rsidRPr="00987A8A" w:rsidRDefault="00557A86" w:rsidP="00557A86">
      <w:pPr>
        <w:spacing w:after="0" w:line="240" w:lineRule="auto"/>
        <w:jc w:val="both"/>
        <w:rPr>
          <w:rFonts w:ascii="Times New Roman" w:hAnsi="Times New Roman"/>
          <w:sz w:val="24"/>
          <w:szCs w:val="24"/>
          <w:lang w:eastAsia="hu-HU"/>
        </w:rPr>
      </w:pPr>
    </w:p>
    <w:p w14:paraId="1FFB06CF" w14:textId="77777777" w:rsidR="00557A86" w:rsidRPr="00987A8A" w:rsidRDefault="00557A86" w:rsidP="00557A86">
      <w:pPr>
        <w:spacing w:after="0" w:line="240" w:lineRule="auto"/>
        <w:ind w:left="720"/>
        <w:jc w:val="both"/>
        <w:rPr>
          <w:rFonts w:ascii="Times New Roman" w:hAnsi="Times New Roman"/>
          <w:sz w:val="24"/>
          <w:szCs w:val="24"/>
          <w:lang w:eastAsia="hu-HU"/>
        </w:rPr>
      </w:pPr>
      <w:r w:rsidRPr="00987A8A">
        <w:rPr>
          <w:rFonts w:ascii="Times New Roman" w:hAnsi="Times New Roman"/>
          <w:sz w:val="24"/>
          <w:szCs w:val="24"/>
          <w:u w:val="single"/>
          <w:lang w:eastAsia="hu-HU"/>
        </w:rPr>
        <w:t>16.4.2.Hibás teljesítési kötbér:</w:t>
      </w:r>
      <w:r w:rsidRPr="00987A8A">
        <w:rPr>
          <w:rFonts w:ascii="Times New Roman" w:hAnsi="Times New Roman"/>
          <w:sz w:val="24"/>
          <w:szCs w:val="24"/>
          <w:lang w:eastAsia="hu-HU"/>
        </w:rPr>
        <w:t xml:space="preserve"> hibás teljesítésnek minősül, amennyiben Vállalkozó nem megfelelő mennyiségben (adagszámban), illetve a jogszabályoknak, és a dokumentációban szereplő szerződésben vállalt kötelezettségeknek nem megfelelő minőségben szolgáltat. Hibás teljesítés esetén a kötbér a hibás teljesítéssel érintett teljesítés nettó szolgáltatási értékének 5 %-a;</w:t>
      </w:r>
    </w:p>
    <w:p w14:paraId="7C4100BF" w14:textId="77777777" w:rsidR="00557A86" w:rsidRPr="00987A8A" w:rsidRDefault="00557A86" w:rsidP="00557A86">
      <w:pPr>
        <w:spacing w:after="0" w:line="240" w:lineRule="auto"/>
        <w:jc w:val="both"/>
        <w:rPr>
          <w:rFonts w:ascii="Times New Roman" w:hAnsi="Times New Roman"/>
          <w:sz w:val="24"/>
          <w:szCs w:val="24"/>
          <w:lang w:eastAsia="hu-HU"/>
        </w:rPr>
      </w:pPr>
    </w:p>
    <w:p w14:paraId="64C69F83" w14:textId="77777777" w:rsidR="00557A86" w:rsidRPr="00987A8A" w:rsidRDefault="00557A86" w:rsidP="00557A86">
      <w:pPr>
        <w:spacing w:after="0" w:line="240" w:lineRule="auto"/>
        <w:ind w:left="720"/>
        <w:jc w:val="both"/>
        <w:rPr>
          <w:rFonts w:ascii="Times New Roman" w:hAnsi="Times New Roman"/>
          <w:sz w:val="24"/>
          <w:szCs w:val="24"/>
          <w:lang w:eastAsia="hu-HU"/>
        </w:rPr>
      </w:pPr>
      <w:r w:rsidRPr="00987A8A">
        <w:rPr>
          <w:rFonts w:ascii="Times New Roman" w:hAnsi="Times New Roman"/>
          <w:sz w:val="24"/>
          <w:szCs w:val="24"/>
          <w:u w:val="single"/>
          <w:lang w:eastAsia="hu-HU"/>
        </w:rPr>
        <w:t>16.4.3.Meghiúsulási kötbér feladatellátásra:</w:t>
      </w:r>
      <w:r w:rsidRPr="00987A8A">
        <w:rPr>
          <w:rFonts w:ascii="Times New Roman" w:hAnsi="Times New Roman"/>
          <w:sz w:val="24"/>
          <w:szCs w:val="24"/>
          <w:lang w:eastAsia="hu-HU"/>
        </w:rPr>
        <w:t xml:space="preserve"> Megrendelő az élelmezési feladat-ellátás vonatkozásában, a Vállalkozónak felróható okból történő meghiúsulása esetére </w:t>
      </w:r>
      <w:r w:rsidRPr="00987A8A">
        <w:rPr>
          <w:rFonts w:ascii="Times New Roman" w:hAnsi="Times New Roman"/>
          <w:sz w:val="24"/>
          <w:szCs w:val="24"/>
          <w:lang w:eastAsia="hu-HU"/>
        </w:rPr>
        <w:lastRenderedPageBreak/>
        <w:t>meghiúsulási kötbér fizetését írja elő, melynek mértéke az adott intézményre vonatkozó nettó éves szolgáltatási díj – a meghiúsulást megelőző 12 hónap alapján számított, vagy amennyiben a szolgáltatás az első 12 hónapban hiúsul meg, úgy a szolgáltatásból addig eltelt idő alapján felszorzott 12 hónapra jutó szolgáltatási díj – 10%-a.</w:t>
      </w:r>
    </w:p>
    <w:p w14:paraId="32E255CF" w14:textId="77777777" w:rsidR="00557A86" w:rsidRPr="00987A8A" w:rsidRDefault="00557A86" w:rsidP="00557A86">
      <w:pPr>
        <w:spacing w:after="0" w:line="240" w:lineRule="auto"/>
        <w:jc w:val="both"/>
        <w:rPr>
          <w:rFonts w:ascii="Times New Roman" w:hAnsi="Times New Roman"/>
          <w:sz w:val="24"/>
          <w:szCs w:val="24"/>
          <w:lang w:eastAsia="hu-HU"/>
        </w:rPr>
      </w:pPr>
    </w:p>
    <w:p w14:paraId="3002AB49" w14:textId="77777777" w:rsidR="00557A86" w:rsidRPr="00987A8A" w:rsidRDefault="00557A86" w:rsidP="00557A86">
      <w:pPr>
        <w:spacing w:after="0" w:line="240" w:lineRule="auto"/>
        <w:ind w:left="708"/>
        <w:jc w:val="both"/>
        <w:rPr>
          <w:rFonts w:ascii="Times New Roman" w:hAnsi="Times New Roman"/>
          <w:sz w:val="24"/>
          <w:szCs w:val="24"/>
          <w:lang w:eastAsia="hu-HU"/>
        </w:rPr>
      </w:pPr>
      <w:r w:rsidRPr="00987A8A">
        <w:rPr>
          <w:rFonts w:ascii="Times New Roman" w:hAnsi="Times New Roman"/>
          <w:sz w:val="24"/>
          <w:szCs w:val="24"/>
          <w:u w:val="single"/>
          <w:lang w:eastAsia="hu-HU"/>
        </w:rPr>
        <w:t>16.4.4. Meghiúsulási kötbér konyhatechnológiai és műszaki fejlesztésre</w:t>
      </w:r>
      <w:r w:rsidRPr="00987A8A">
        <w:rPr>
          <w:rFonts w:ascii="Times New Roman" w:hAnsi="Times New Roman"/>
          <w:sz w:val="24"/>
          <w:szCs w:val="24"/>
          <w:lang w:eastAsia="hu-HU"/>
        </w:rPr>
        <w:t xml:space="preserve">: Megrendelő a konyhatechnológiai és a műszaki fejlesztés vonatkozásában meghiúsulási kötbér fizetését írja elő, amennyiben a Vállalkozó nem tudja a 7. számú mellékletben meghatározott határidőkre a konyhatechnológiai és a műszaki fejlesztést megvalósítani. Mértéke: </w:t>
      </w:r>
      <w:smartTag w:uri="urn:schemas-microsoft-com:office:smarttags" w:element="metricconverter">
        <w:smartTagPr>
          <w:attr w:name="ProductID" w:val="5.000.000 Ft"/>
        </w:smartTagPr>
        <w:r w:rsidRPr="00987A8A">
          <w:rPr>
            <w:rFonts w:ascii="Times New Roman" w:hAnsi="Times New Roman"/>
            <w:sz w:val="24"/>
            <w:szCs w:val="24"/>
            <w:lang w:eastAsia="hu-HU"/>
          </w:rPr>
          <w:t>5.000.000 Ft</w:t>
        </w:r>
      </w:smartTag>
      <w:r w:rsidRPr="00987A8A">
        <w:rPr>
          <w:rFonts w:ascii="Times New Roman" w:hAnsi="Times New Roman"/>
          <w:sz w:val="24"/>
          <w:szCs w:val="24"/>
          <w:lang w:eastAsia="hu-HU"/>
        </w:rPr>
        <w:t>.</w:t>
      </w:r>
    </w:p>
    <w:p w14:paraId="7171D520" w14:textId="77777777" w:rsidR="00557A86" w:rsidRPr="00987A8A" w:rsidRDefault="00557A86" w:rsidP="00557A86">
      <w:pPr>
        <w:spacing w:after="0" w:line="240" w:lineRule="auto"/>
        <w:ind w:left="708"/>
        <w:jc w:val="both"/>
        <w:rPr>
          <w:rFonts w:ascii="Times New Roman" w:hAnsi="Times New Roman"/>
          <w:sz w:val="24"/>
          <w:szCs w:val="24"/>
          <w:lang w:eastAsia="hu-HU"/>
        </w:rPr>
      </w:pPr>
    </w:p>
    <w:p w14:paraId="370A2303"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16.5.</w:t>
      </w:r>
      <w:r w:rsidRPr="00987A8A">
        <w:rPr>
          <w:rFonts w:ascii="Times New Roman" w:hAnsi="Times New Roman"/>
          <w:sz w:val="24"/>
          <w:szCs w:val="24"/>
          <w:lang w:eastAsia="hu-HU"/>
        </w:rPr>
        <w:tab/>
        <w:t>Megrendelő kötbérigényének nem érvényesítése nem jelenti Megrendelő egyéb igényeinek elvesztését.</w:t>
      </w:r>
    </w:p>
    <w:p w14:paraId="1AEE03A2" w14:textId="77777777" w:rsidR="00557A86" w:rsidRPr="00987A8A" w:rsidRDefault="00557A86" w:rsidP="00557A86">
      <w:pPr>
        <w:spacing w:after="0" w:line="240" w:lineRule="auto"/>
        <w:jc w:val="both"/>
        <w:rPr>
          <w:rFonts w:ascii="Times New Roman" w:hAnsi="Times New Roman"/>
          <w:sz w:val="24"/>
          <w:szCs w:val="24"/>
          <w:lang w:eastAsia="hu-HU"/>
        </w:rPr>
      </w:pPr>
    </w:p>
    <w:p w14:paraId="380E13A7"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16.6.</w:t>
      </w:r>
      <w:r w:rsidRPr="00987A8A">
        <w:rPr>
          <w:rFonts w:ascii="Times New Roman" w:hAnsi="Times New Roman"/>
          <w:sz w:val="24"/>
          <w:szCs w:val="24"/>
          <w:lang w:eastAsia="hu-HU"/>
        </w:rPr>
        <w:tab/>
        <w:t>Bármely nem szerződésszerű teljesítés jogi fenntartás nélküli elfogadása Megrendelő részéről nem értelmezhető joglemondásként azon igényről vagy igényekről, amelyek a Megrendelőt szerződésszegés következményeként megilletik.</w:t>
      </w:r>
    </w:p>
    <w:p w14:paraId="0F14B12F" w14:textId="36F35077" w:rsidR="00557A86" w:rsidRDefault="00557A86" w:rsidP="00557A86">
      <w:pPr>
        <w:spacing w:after="0" w:line="240" w:lineRule="auto"/>
        <w:jc w:val="both"/>
        <w:rPr>
          <w:rFonts w:ascii="Times New Roman" w:hAnsi="Times New Roman"/>
          <w:sz w:val="24"/>
          <w:szCs w:val="24"/>
          <w:lang w:eastAsia="hu-HU"/>
        </w:rPr>
      </w:pPr>
    </w:p>
    <w:p w14:paraId="2F62C97C" w14:textId="77777777" w:rsidR="007173A3" w:rsidRDefault="007173A3" w:rsidP="00557A86">
      <w:pPr>
        <w:spacing w:after="0" w:line="240" w:lineRule="auto"/>
        <w:jc w:val="both"/>
        <w:rPr>
          <w:rFonts w:ascii="Times New Roman" w:hAnsi="Times New Roman"/>
          <w:sz w:val="24"/>
          <w:szCs w:val="24"/>
          <w:lang w:eastAsia="hu-HU"/>
        </w:rPr>
      </w:pPr>
    </w:p>
    <w:p w14:paraId="130903B5" w14:textId="77777777" w:rsidR="007173A3" w:rsidRDefault="007173A3" w:rsidP="00557A86">
      <w:pPr>
        <w:keepNext/>
        <w:tabs>
          <w:tab w:val="num" w:pos="432"/>
        </w:tabs>
        <w:spacing w:after="0" w:line="240" w:lineRule="auto"/>
        <w:ind w:left="431" w:hanging="431"/>
        <w:jc w:val="center"/>
        <w:outlineLvl w:val="0"/>
        <w:rPr>
          <w:rFonts w:ascii="Times New Roman" w:hAnsi="Times New Roman"/>
          <w:sz w:val="24"/>
          <w:szCs w:val="24"/>
          <w:lang w:eastAsia="hu-HU"/>
        </w:rPr>
      </w:pPr>
    </w:p>
    <w:p w14:paraId="0A76E888" w14:textId="0CC23F74"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r w:rsidRPr="00987A8A">
        <w:rPr>
          <w:rFonts w:ascii="Times New Roman" w:hAnsi="Times New Roman"/>
          <w:b/>
          <w:kern w:val="28"/>
          <w:sz w:val="24"/>
          <w:szCs w:val="24"/>
          <w:lang w:eastAsia="hu-HU"/>
        </w:rPr>
        <w:t>Alvállalkozás</w:t>
      </w:r>
    </w:p>
    <w:p w14:paraId="0EC354B8" w14:textId="77777777" w:rsidR="00557A86" w:rsidRPr="00987A8A" w:rsidRDefault="00557A86" w:rsidP="00557A86">
      <w:pPr>
        <w:spacing w:after="0" w:line="240" w:lineRule="auto"/>
        <w:jc w:val="both"/>
        <w:rPr>
          <w:rFonts w:ascii="Times New Roman" w:hAnsi="Times New Roman"/>
          <w:sz w:val="24"/>
          <w:szCs w:val="24"/>
          <w:lang w:eastAsia="hu-HU"/>
        </w:rPr>
      </w:pPr>
    </w:p>
    <w:p w14:paraId="7695C9DE"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17.1.</w:t>
      </w:r>
      <w:r w:rsidRPr="00987A8A">
        <w:rPr>
          <w:rFonts w:ascii="Times New Roman" w:hAnsi="Times New Roman"/>
          <w:sz w:val="24"/>
          <w:szCs w:val="24"/>
          <w:lang w:eastAsia="hu-HU"/>
        </w:rPr>
        <w:tab/>
        <w:t xml:space="preserve">Vállalkozó kötelezi magát arra, hogy jelen szerződés teljesítésébe csak olyan alvállalkozót von be, amely megfelel a Vállalkozóval szemben támasztott követelményeknek, és üzletvitele során maradéktalanul betartja a mindenkor hatályos gazdasági jogszabályokat és normatívákat. </w:t>
      </w:r>
    </w:p>
    <w:p w14:paraId="6B6E3E3C"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7F5675E9"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17.2.</w:t>
      </w:r>
      <w:r w:rsidRPr="00987A8A">
        <w:rPr>
          <w:rFonts w:ascii="Times New Roman" w:hAnsi="Times New Roman"/>
          <w:sz w:val="24"/>
          <w:szCs w:val="24"/>
          <w:lang w:eastAsia="hu-HU"/>
        </w:rPr>
        <w:tab/>
        <w:t>Vállalkozó a szerződés értékének 10%-át meghaladó mértékben csak olyan alvállalkozót vonhat be, amelyet a közbeszerzési eljárásban benyújtott ajánlatában megnevezett.</w:t>
      </w:r>
    </w:p>
    <w:p w14:paraId="32F65E10" w14:textId="77777777" w:rsidR="00557A86" w:rsidRPr="00987A8A" w:rsidRDefault="00557A86" w:rsidP="00557A86">
      <w:pPr>
        <w:spacing w:after="0" w:line="240" w:lineRule="auto"/>
        <w:ind w:left="720"/>
        <w:contextualSpacing/>
        <w:rPr>
          <w:rFonts w:ascii="Times New Roman" w:hAnsi="Times New Roman"/>
          <w:sz w:val="24"/>
          <w:szCs w:val="24"/>
          <w:lang w:eastAsia="hu-HU"/>
        </w:rPr>
      </w:pPr>
    </w:p>
    <w:p w14:paraId="30834D60"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17.3.</w:t>
      </w:r>
      <w:r w:rsidRPr="00987A8A">
        <w:rPr>
          <w:rFonts w:ascii="Times New Roman" w:hAnsi="Times New Roman"/>
          <w:sz w:val="24"/>
          <w:szCs w:val="24"/>
          <w:lang w:eastAsia="hu-HU"/>
        </w:rPr>
        <w:tab/>
        <w:t>Az alvállalkozói szerződéseknek meg kell felelniük a jelen szerződéses feltételeknek, valamint a Kbt. előírásainak.</w:t>
      </w:r>
    </w:p>
    <w:p w14:paraId="383C333E" w14:textId="77777777" w:rsidR="00557A86" w:rsidRDefault="00557A86" w:rsidP="00557A86">
      <w:pPr>
        <w:spacing w:after="0" w:line="240" w:lineRule="auto"/>
        <w:jc w:val="both"/>
        <w:rPr>
          <w:rFonts w:ascii="Times New Roman" w:hAnsi="Times New Roman"/>
          <w:sz w:val="24"/>
          <w:szCs w:val="24"/>
          <w:lang w:eastAsia="hu-HU"/>
        </w:rPr>
      </w:pPr>
    </w:p>
    <w:p w14:paraId="7886A36B" w14:textId="27DCD9E2" w:rsidR="00987A8A" w:rsidRDefault="00987A8A" w:rsidP="00557A86">
      <w:pPr>
        <w:spacing w:after="0" w:line="240" w:lineRule="auto"/>
        <w:jc w:val="both"/>
        <w:rPr>
          <w:rFonts w:ascii="Times New Roman" w:hAnsi="Times New Roman"/>
          <w:sz w:val="24"/>
          <w:szCs w:val="24"/>
          <w:lang w:eastAsia="hu-HU"/>
        </w:rPr>
      </w:pPr>
    </w:p>
    <w:p w14:paraId="5E9F8A8B" w14:textId="77777777" w:rsidR="007173A3" w:rsidRPr="00987A8A" w:rsidRDefault="007173A3" w:rsidP="00557A86">
      <w:pPr>
        <w:spacing w:after="0" w:line="240" w:lineRule="auto"/>
        <w:jc w:val="both"/>
        <w:rPr>
          <w:rFonts w:ascii="Times New Roman" w:hAnsi="Times New Roman"/>
          <w:sz w:val="24"/>
          <w:szCs w:val="24"/>
          <w:lang w:eastAsia="hu-HU"/>
        </w:rPr>
      </w:pPr>
    </w:p>
    <w:p w14:paraId="60382E2A" w14:textId="77777777" w:rsidR="00557A86" w:rsidRPr="00987A8A" w:rsidRDefault="00557A86" w:rsidP="00557A86">
      <w:pPr>
        <w:keepNext/>
        <w:tabs>
          <w:tab w:val="num" w:pos="432"/>
        </w:tabs>
        <w:spacing w:after="0" w:line="240" w:lineRule="auto"/>
        <w:ind w:left="431" w:hanging="431"/>
        <w:jc w:val="center"/>
        <w:outlineLvl w:val="0"/>
        <w:rPr>
          <w:rFonts w:ascii="Times New Roman" w:hAnsi="Times New Roman"/>
          <w:b/>
          <w:kern w:val="28"/>
          <w:sz w:val="24"/>
          <w:szCs w:val="24"/>
          <w:lang w:eastAsia="hu-HU"/>
        </w:rPr>
      </w:pPr>
      <w:bookmarkStart w:id="6" w:name="OLE_LINK1"/>
      <w:bookmarkStart w:id="7" w:name="OLE_LINK2"/>
      <w:r w:rsidRPr="00987A8A">
        <w:rPr>
          <w:rFonts w:ascii="Times New Roman" w:hAnsi="Times New Roman"/>
          <w:b/>
          <w:kern w:val="28"/>
          <w:sz w:val="24"/>
          <w:szCs w:val="24"/>
          <w:lang w:eastAsia="hu-HU"/>
        </w:rPr>
        <w:t>Záró rendelkezések</w:t>
      </w:r>
    </w:p>
    <w:p w14:paraId="664FE97B" w14:textId="77777777" w:rsidR="00557A86" w:rsidRPr="00987A8A" w:rsidRDefault="00557A86" w:rsidP="00557A86">
      <w:pPr>
        <w:spacing w:after="0" w:line="240" w:lineRule="auto"/>
        <w:jc w:val="both"/>
        <w:rPr>
          <w:rFonts w:ascii="Times New Roman" w:hAnsi="Times New Roman"/>
          <w:sz w:val="24"/>
          <w:szCs w:val="24"/>
          <w:lang w:eastAsia="hu-HU"/>
        </w:rPr>
      </w:pPr>
    </w:p>
    <w:p w14:paraId="22BD06ED"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18.1.</w:t>
      </w:r>
      <w:r w:rsidRPr="00987A8A">
        <w:rPr>
          <w:rFonts w:ascii="Times New Roman" w:hAnsi="Times New Roman"/>
          <w:sz w:val="24"/>
          <w:szCs w:val="24"/>
          <w:lang w:eastAsia="hu-HU"/>
        </w:rPr>
        <w:tab/>
        <w:t>A Felek megállapodnak abban, hogy mindkét fél maga viseli a jelen szerződés megkötésével kapcsolatos költségeit. Ha bármelyik fél egy vagy több esetben nem ragaszkodik a jelen szerződés feltételeinek szigorú teljesítéséhez, illetve a jelen szerződésben meghatározott valamely jog, jogorvoslat vagy választás gyakorlásához, az nem jelenti azt, hogy ugyanannak a feltételnek a jövőbeni teljesítéséről, vagy ugyanazon jog jövőbeni gyakorlásáról is le fog mondani, vagy a követeléseitől el fog állni.</w:t>
      </w:r>
    </w:p>
    <w:p w14:paraId="48BF7383" w14:textId="77777777" w:rsidR="00557A86" w:rsidRPr="00987A8A" w:rsidRDefault="00557A86" w:rsidP="00557A86">
      <w:pPr>
        <w:spacing w:after="0" w:line="240" w:lineRule="auto"/>
        <w:jc w:val="both"/>
        <w:rPr>
          <w:rFonts w:ascii="Times New Roman" w:hAnsi="Times New Roman"/>
          <w:sz w:val="24"/>
          <w:szCs w:val="24"/>
          <w:lang w:eastAsia="hu-HU"/>
        </w:rPr>
      </w:pPr>
    </w:p>
    <w:p w14:paraId="73BF3204" w14:textId="77777777" w:rsidR="00557A86" w:rsidRPr="00987A8A" w:rsidRDefault="00557A86"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18.2.</w:t>
      </w:r>
      <w:r w:rsidRPr="00987A8A">
        <w:rPr>
          <w:rFonts w:ascii="Times New Roman" w:hAnsi="Times New Roman"/>
          <w:sz w:val="24"/>
          <w:szCs w:val="24"/>
          <w:lang w:eastAsia="hu-HU"/>
        </w:rPr>
        <w:tab/>
        <w:t>A Megrendelő vállalja, hogy jelen szerződés időtartama alatt jelen szerződés tárgyát képező tartalomra és annak egy részére sem köt más vállalkozóval szerződést.</w:t>
      </w:r>
    </w:p>
    <w:p w14:paraId="08EEC3F5" w14:textId="77777777" w:rsidR="00557A86" w:rsidRPr="00987A8A" w:rsidRDefault="00557A86" w:rsidP="00557A86">
      <w:pPr>
        <w:spacing w:after="0" w:line="240" w:lineRule="auto"/>
        <w:jc w:val="both"/>
        <w:rPr>
          <w:rFonts w:ascii="Times New Roman" w:hAnsi="Times New Roman"/>
          <w:sz w:val="24"/>
          <w:szCs w:val="24"/>
          <w:lang w:eastAsia="hu-HU"/>
        </w:rPr>
      </w:pPr>
    </w:p>
    <w:p w14:paraId="4AE05543" w14:textId="77777777" w:rsidR="00987A8A" w:rsidRPr="005C702F" w:rsidRDefault="00987A8A" w:rsidP="00987A8A">
      <w:pPr>
        <w:tabs>
          <w:tab w:val="left" w:pos="709"/>
        </w:tabs>
        <w:spacing w:after="0" w:line="240" w:lineRule="auto"/>
        <w:ind w:left="709" w:hanging="709"/>
        <w:jc w:val="both"/>
        <w:rPr>
          <w:rFonts w:ascii="Times New Roman" w:hAnsi="Times New Roman"/>
          <w:sz w:val="24"/>
          <w:szCs w:val="24"/>
          <w:lang w:eastAsia="hu-HU"/>
        </w:rPr>
      </w:pPr>
      <w:r w:rsidRPr="00987A8A">
        <w:rPr>
          <w:rFonts w:ascii="Times New Roman" w:hAnsi="Times New Roman"/>
          <w:sz w:val="24"/>
          <w:szCs w:val="24"/>
          <w:lang w:eastAsia="hu-HU"/>
        </w:rPr>
        <w:lastRenderedPageBreak/>
        <w:t>18.3.</w:t>
      </w:r>
      <w:r w:rsidRPr="00987A8A">
        <w:rPr>
          <w:rFonts w:ascii="Times New Roman" w:hAnsi="Times New Roman"/>
          <w:sz w:val="24"/>
          <w:szCs w:val="24"/>
          <w:lang w:eastAsia="hu-HU"/>
        </w:rPr>
        <w:tab/>
      </w:r>
      <w:r w:rsidRPr="005C702F">
        <w:rPr>
          <w:rFonts w:ascii="Times New Roman" w:hAnsi="Times New Roman"/>
          <w:sz w:val="24"/>
          <w:szCs w:val="24"/>
          <w:lang w:eastAsia="hu-HU"/>
        </w:rPr>
        <w:t>Vállalkozó nyilatkozik, hogy a nemzeti vagyonról szóló 2011. évi CXCVI. törvény 3. § (1) bekezdésének 1./b) pontja szerinti átlátható szervezetnek minősül, azaz olyan belföldi vagy külföldi jogi személy vagy jogi személyiséggel nem rendelkező gazdálkodó szervezet, amely megfelel a következő feltételeknek:</w:t>
      </w:r>
    </w:p>
    <w:p w14:paraId="1B33BB37" w14:textId="77777777" w:rsidR="00987A8A" w:rsidRPr="005C702F" w:rsidRDefault="00987A8A" w:rsidP="00987A8A">
      <w:pPr>
        <w:tabs>
          <w:tab w:val="left" w:pos="709"/>
        </w:tabs>
        <w:spacing w:after="0" w:line="240" w:lineRule="auto"/>
        <w:ind w:left="709"/>
        <w:jc w:val="both"/>
        <w:rPr>
          <w:rFonts w:ascii="Times New Roman" w:hAnsi="Times New Roman"/>
          <w:sz w:val="24"/>
          <w:szCs w:val="24"/>
          <w:lang w:eastAsia="hu-HU"/>
        </w:rPr>
      </w:pPr>
      <w:r w:rsidRPr="005C702F">
        <w:rPr>
          <w:rFonts w:ascii="Times New Roman" w:hAnsi="Times New Roman"/>
          <w:sz w:val="24"/>
          <w:szCs w:val="24"/>
          <w:lang w:eastAsia="hu-HU"/>
        </w:rPr>
        <w:t xml:space="preserve">ba) tulajdonosi szerkezete, a pénzmosás és a terrorizmus finanszírozása megelőzéséről és megakadályozásáról szóló törvény szerint meghatározott tényleges tulajdonosa megismerhető, </w:t>
      </w:r>
    </w:p>
    <w:p w14:paraId="2AA1F896" w14:textId="77777777" w:rsidR="00987A8A" w:rsidRPr="005C702F" w:rsidRDefault="00987A8A" w:rsidP="00987A8A">
      <w:pPr>
        <w:spacing w:after="0" w:line="240" w:lineRule="auto"/>
        <w:ind w:left="709"/>
        <w:jc w:val="both"/>
        <w:rPr>
          <w:rFonts w:ascii="Times New Roman" w:hAnsi="Times New Roman"/>
          <w:sz w:val="24"/>
          <w:szCs w:val="24"/>
          <w:lang w:eastAsia="hu-HU"/>
        </w:rPr>
      </w:pPr>
      <w:r w:rsidRPr="005C702F">
        <w:rPr>
          <w:rFonts w:ascii="Times New Roman" w:hAnsi="Times New Roman"/>
          <w:sz w:val="24"/>
          <w:szCs w:val="24"/>
          <w:lang w:eastAsia="hu-HU"/>
        </w:rPr>
        <w:t xml:space="preserve">bb) 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 </w:t>
      </w:r>
    </w:p>
    <w:p w14:paraId="22CA5089" w14:textId="77777777" w:rsidR="00987A8A" w:rsidRPr="005C702F" w:rsidRDefault="00987A8A" w:rsidP="00987A8A">
      <w:pPr>
        <w:spacing w:after="0" w:line="240" w:lineRule="auto"/>
        <w:ind w:left="709"/>
        <w:jc w:val="both"/>
        <w:rPr>
          <w:rFonts w:ascii="Times New Roman" w:hAnsi="Times New Roman"/>
          <w:sz w:val="24"/>
          <w:szCs w:val="24"/>
          <w:lang w:eastAsia="hu-HU"/>
        </w:rPr>
      </w:pPr>
      <w:r w:rsidRPr="005C702F">
        <w:rPr>
          <w:rFonts w:ascii="Times New Roman" w:hAnsi="Times New Roman"/>
          <w:sz w:val="24"/>
          <w:szCs w:val="24"/>
          <w:lang w:eastAsia="hu-HU"/>
        </w:rPr>
        <w:t xml:space="preserve">bc) nem minősül a társasági adóról és az osztalékadóról szóló törvény szerint meghatározott ellenőrzött külföldi társaságnak, </w:t>
      </w:r>
    </w:p>
    <w:p w14:paraId="46805A88" w14:textId="77777777" w:rsidR="00987A8A" w:rsidRPr="005C702F" w:rsidRDefault="00987A8A" w:rsidP="00987A8A">
      <w:pPr>
        <w:spacing w:after="0" w:line="240" w:lineRule="auto"/>
        <w:ind w:left="709"/>
        <w:jc w:val="both"/>
        <w:rPr>
          <w:rFonts w:ascii="Times New Roman" w:hAnsi="Times New Roman"/>
          <w:sz w:val="24"/>
          <w:szCs w:val="24"/>
          <w:lang w:eastAsia="hu-HU"/>
        </w:rPr>
      </w:pPr>
      <w:r w:rsidRPr="005C702F">
        <w:rPr>
          <w:rFonts w:ascii="Times New Roman" w:hAnsi="Times New Roman"/>
          <w:sz w:val="24"/>
          <w:szCs w:val="24"/>
          <w:lang w:eastAsia="hu-HU"/>
        </w:rPr>
        <w:t>bd) a gazdálkodó szervezetben közvetlenül vagy közvetetten több mint 25%-os tulajdonnal, befolyással vagy szavazati joggal bíró jogi személy, jogi személyiséggel nem rendelkező gazdálkodó szervezet tekintetében a ba), bb) és bc) alpont szerinti feltételek fennállnak.</w:t>
      </w:r>
    </w:p>
    <w:p w14:paraId="451DE72D" w14:textId="77777777" w:rsidR="00987A8A" w:rsidRPr="00987A8A" w:rsidRDefault="00987A8A" w:rsidP="00987A8A">
      <w:pPr>
        <w:spacing w:after="0" w:line="240" w:lineRule="auto"/>
        <w:ind w:left="709"/>
        <w:jc w:val="both"/>
        <w:rPr>
          <w:rFonts w:ascii="Times New Roman" w:hAnsi="Times New Roman"/>
          <w:sz w:val="24"/>
          <w:szCs w:val="24"/>
          <w:lang w:eastAsia="hu-HU"/>
        </w:rPr>
      </w:pPr>
    </w:p>
    <w:p w14:paraId="273A8609"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18.4.</w:t>
      </w:r>
      <w:r w:rsidR="00557A86" w:rsidRPr="00987A8A">
        <w:rPr>
          <w:rFonts w:ascii="Times New Roman" w:hAnsi="Times New Roman"/>
          <w:sz w:val="24"/>
          <w:szCs w:val="24"/>
          <w:lang w:eastAsia="hu-HU"/>
        </w:rPr>
        <w:tab/>
        <w:t>A felek kijelentik, hogy Magyarországon bejegyzett társaságok, ügydöntő szerveik hozzájárulásával bírnak a jelen szerződés megkötéséhez, képviselőik jogszerűen képviselik a társaságot és rendelkeznek a jelen szerződés aláírásához szükséges felhatalmazással.</w:t>
      </w:r>
    </w:p>
    <w:p w14:paraId="0B34D533" w14:textId="77777777" w:rsidR="00557A86" w:rsidRPr="00987A8A" w:rsidRDefault="00557A86" w:rsidP="00557A86">
      <w:pPr>
        <w:spacing w:after="0" w:line="240" w:lineRule="auto"/>
        <w:jc w:val="both"/>
        <w:rPr>
          <w:rFonts w:ascii="Times New Roman" w:hAnsi="Times New Roman"/>
          <w:sz w:val="24"/>
          <w:szCs w:val="24"/>
          <w:lang w:eastAsia="hu-HU"/>
        </w:rPr>
      </w:pPr>
    </w:p>
    <w:p w14:paraId="04E3B569"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18.5</w:t>
      </w:r>
      <w:r w:rsidR="00557A86" w:rsidRPr="00987A8A">
        <w:rPr>
          <w:rFonts w:ascii="Times New Roman" w:hAnsi="Times New Roman"/>
          <w:sz w:val="24"/>
          <w:szCs w:val="24"/>
          <w:lang w:eastAsia="hu-HU"/>
        </w:rPr>
        <w:t>.</w:t>
      </w:r>
      <w:r w:rsidR="00557A86" w:rsidRPr="00987A8A">
        <w:rPr>
          <w:rFonts w:ascii="Times New Roman" w:hAnsi="Times New Roman"/>
          <w:sz w:val="24"/>
          <w:szCs w:val="24"/>
          <w:lang w:eastAsia="hu-HU"/>
        </w:rPr>
        <w:tab/>
        <w:t xml:space="preserve">A felek kötelezik magukat, hogy tárgyalásaik adatait üzleti titokként kezelik és arról külső személyek részére információt a másik fél hozzájárulása nélkül nem szolgáltatnak ki. </w:t>
      </w:r>
    </w:p>
    <w:p w14:paraId="2EB3333F" w14:textId="77777777" w:rsidR="00557A86" w:rsidRPr="00987A8A" w:rsidRDefault="00557A86" w:rsidP="00557A86">
      <w:pPr>
        <w:spacing w:after="0" w:line="240" w:lineRule="auto"/>
        <w:jc w:val="both"/>
        <w:rPr>
          <w:rFonts w:ascii="Times New Roman" w:hAnsi="Times New Roman"/>
          <w:sz w:val="24"/>
          <w:szCs w:val="24"/>
          <w:lang w:eastAsia="hu-HU"/>
        </w:rPr>
      </w:pPr>
    </w:p>
    <w:p w14:paraId="2BC1B0E9" w14:textId="77777777" w:rsidR="00557A86" w:rsidRPr="00987A8A" w:rsidRDefault="00987A8A" w:rsidP="00557A86">
      <w:pPr>
        <w:spacing w:after="0" w:line="240" w:lineRule="auto"/>
        <w:jc w:val="both"/>
        <w:rPr>
          <w:rFonts w:ascii="Times New Roman" w:hAnsi="Times New Roman"/>
          <w:sz w:val="24"/>
          <w:szCs w:val="24"/>
          <w:lang w:eastAsia="hu-HU"/>
        </w:rPr>
      </w:pPr>
      <w:r w:rsidRPr="00987A8A">
        <w:rPr>
          <w:rFonts w:ascii="Times New Roman" w:hAnsi="Times New Roman"/>
          <w:sz w:val="24"/>
          <w:szCs w:val="24"/>
          <w:lang w:eastAsia="hu-HU"/>
        </w:rPr>
        <w:t>18.6</w:t>
      </w:r>
      <w:r w:rsidR="00557A86" w:rsidRPr="00987A8A">
        <w:rPr>
          <w:rFonts w:ascii="Times New Roman" w:hAnsi="Times New Roman"/>
          <w:sz w:val="24"/>
          <w:szCs w:val="24"/>
          <w:lang w:eastAsia="hu-HU"/>
        </w:rPr>
        <w:t>.</w:t>
      </w:r>
      <w:r w:rsidR="00557A86" w:rsidRPr="00987A8A">
        <w:rPr>
          <w:rFonts w:ascii="Times New Roman" w:hAnsi="Times New Roman"/>
          <w:sz w:val="24"/>
          <w:szCs w:val="24"/>
          <w:lang w:eastAsia="hu-HU"/>
        </w:rPr>
        <w:tab/>
        <w:t>A felek részéről kapcsolattartásra kijelölt személy:</w:t>
      </w:r>
    </w:p>
    <w:p w14:paraId="40AC96E3" w14:textId="77777777" w:rsidR="00557A86" w:rsidRPr="00987A8A" w:rsidRDefault="00557A86" w:rsidP="00557A86">
      <w:pPr>
        <w:spacing w:after="0" w:line="240" w:lineRule="auto"/>
        <w:ind w:left="825"/>
        <w:jc w:val="both"/>
        <w:rPr>
          <w:rFonts w:ascii="Times New Roman" w:hAnsi="Times New Roman"/>
          <w:sz w:val="24"/>
          <w:szCs w:val="24"/>
          <w:lang w:eastAsia="hu-HU"/>
        </w:rPr>
      </w:pPr>
      <w:r w:rsidRPr="00987A8A">
        <w:rPr>
          <w:rFonts w:ascii="Times New Roman" w:hAnsi="Times New Roman"/>
          <w:sz w:val="24"/>
          <w:szCs w:val="24"/>
          <w:lang w:eastAsia="hu-HU"/>
        </w:rPr>
        <w:tab/>
      </w:r>
    </w:p>
    <w:p w14:paraId="38255DCE" w14:textId="77777777" w:rsidR="00557A86" w:rsidRPr="00987A8A" w:rsidRDefault="00557A86" w:rsidP="00557A86">
      <w:pPr>
        <w:spacing w:after="0" w:line="240" w:lineRule="auto"/>
        <w:ind w:left="825" w:firstLine="591"/>
        <w:jc w:val="both"/>
        <w:rPr>
          <w:rFonts w:ascii="Times New Roman" w:hAnsi="Times New Roman"/>
          <w:sz w:val="24"/>
          <w:szCs w:val="24"/>
          <w:lang w:eastAsia="hu-HU"/>
        </w:rPr>
      </w:pPr>
      <w:r w:rsidRPr="00987A8A">
        <w:rPr>
          <w:rFonts w:ascii="Times New Roman" w:hAnsi="Times New Roman"/>
          <w:sz w:val="24"/>
          <w:szCs w:val="24"/>
          <w:lang w:eastAsia="hu-HU"/>
        </w:rPr>
        <w:t>Megrendelő részéről: Dióssi Csaba polgármester</w:t>
      </w:r>
    </w:p>
    <w:p w14:paraId="0C8C6B6D"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0201E1EF" w14:textId="0794D532" w:rsidR="00557A86" w:rsidRPr="005C702F" w:rsidRDefault="00557A86" w:rsidP="007173A3">
      <w:pPr>
        <w:spacing w:after="0" w:line="240" w:lineRule="auto"/>
        <w:ind w:left="1410"/>
        <w:jc w:val="both"/>
        <w:rPr>
          <w:rFonts w:ascii="Times New Roman" w:hAnsi="Times New Roman"/>
          <w:sz w:val="24"/>
          <w:szCs w:val="24"/>
          <w:lang w:eastAsia="hu-HU"/>
        </w:rPr>
      </w:pPr>
      <w:r w:rsidRPr="00987A8A">
        <w:rPr>
          <w:rFonts w:ascii="Times New Roman" w:hAnsi="Times New Roman"/>
          <w:sz w:val="24"/>
          <w:szCs w:val="24"/>
          <w:lang w:eastAsia="hu-HU"/>
        </w:rPr>
        <w:t xml:space="preserve">Vállalkozó részéről: </w:t>
      </w:r>
      <w:r w:rsidR="003D34D2" w:rsidRPr="00987A8A">
        <w:rPr>
          <w:rFonts w:ascii="Times New Roman" w:hAnsi="Times New Roman"/>
          <w:sz w:val="24"/>
          <w:szCs w:val="24"/>
          <w:lang w:eastAsia="hu-HU"/>
        </w:rPr>
        <w:t xml:space="preserve">Kérfalusi Attila Gyula </w:t>
      </w:r>
      <w:r w:rsidRPr="00987A8A">
        <w:rPr>
          <w:rFonts w:ascii="Times New Roman" w:hAnsi="Times New Roman"/>
          <w:sz w:val="24"/>
          <w:szCs w:val="24"/>
          <w:lang w:eastAsia="hu-HU"/>
        </w:rPr>
        <w:t>ügyvezető</w:t>
      </w:r>
      <w:r w:rsidR="002B2D4E" w:rsidRPr="00987A8A">
        <w:rPr>
          <w:rFonts w:ascii="Times New Roman" w:hAnsi="Times New Roman"/>
          <w:sz w:val="24"/>
          <w:szCs w:val="24"/>
          <w:lang w:eastAsia="hu-HU"/>
        </w:rPr>
        <w:t xml:space="preserve"> </w:t>
      </w:r>
      <w:r w:rsidR="002B2D4E" w:rsidRPr="005C702F">
        <w:rPr>
          <w:rFonts w:ascii="Times New Roman" w:hAnsi="Times New Roman"/>
          <w:sz w:val="24"/>
          <w:szCs w:val="24"/>
          <w:lang w:eastAsia="hu-HU"/>
        </w:rPr>
        <w:t xml:space="preserve">és Fazekas Ákos </w:t>
      </w:r>
      <w:r w:rsidR="00340927" w:rsidRPr="005C702F">
        <w:rPr>
          <w:rFonts w:ascii="Times New Roman" w:hAnsi="Times New Roman"/>
          <w:sz w:val="24"/>
          <w:szCs w:val="24"/>
          <w:lang w:eastAsia="hu-HU"/>
        </w:rPr>
        <w:t xml:space="preserve"> </w:t>
      </w:r>
      <w:r w:rsidR="002B2D4E" w:rsidRPr="005C702F">
        <w:rPr>
          <w:rFonts w:ascii="Times New Roman" w:hAnsi="Times New Roman"/>
          <w:sz w:val="24"/>
          <w:szCs w:val="24"/>
          <w:lang w:eastAsia="hu-HU"/>
        </w:rPr>
        <w:t>üzemeltetési igazgató</w:t>
      </w:r>
    </w:p>
    <w:p w14:paraId="1D453D2E"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0448DFC4" w14:textId="77777777" w:rsidR="00557A86" w:rsidRPr="00987A8A" w:rsidRDefault="00557A86" w:rsidP="00557A86">
      <w:pPr>
        <w:spacing w:after="0" w:line="240" w:lineRule="auto"/>
        <w:ind w:firstLine="708"/>
        <w:jc w:val="both"/>
        <w:rPr>
          <w:rFonts w:ascii="Times New Roman" w:hAnsi="Times New Roman"/>
          <w:sz w:val="24"/>
          <w:szCs w:val="24"/>
          <w:lang w:eastAsia="hu-HU"/>
        </w:rPr>
      </w:pPr>
      <w:r w:rsidRPr="00987A8A">
        <w:rPr>
          <w:rFonts w:ascii="Times New Roman" w:hAnsi="Times New Roman"/>
          <w:sz w:val="24"/>
          <w:szCs w:val="24"/>
          <w:lang w:eastAsia="hu-HU"/>
        </w:rPr>
        <w:t>A felek részéről jognyilatkozatra kijelölt személy:</w:t>
      </w:r>
    </w:p>
    <w:p w14:paraId="7ABD0258" w14:textId="77777777" w:rsidR="00557A86" w:rsidRPr="00987A8A" w:rsidRDefault="00557A86" w:rsidP="00557A86">
      <w:pPr>
        <w:spacing w:after="0" w:line="240" w:lineRule="auto"/>
        <w:ind w:left="825"/>
        <w:jc w:val="both"/>
        <w:rPr>
          <w:rFonts w:ascii="Times New Roman" w:hAnsi="Times New Roman"/>
          <w:sz w:val="24"/>
          <w:szCs w:val="24"/>
          <w:lang w:eastAsia="hu-HU"/>
        </w:rPr>
      </w:pPr>
      <w:r w:rsidRPr="00987A8A">
        <w:rPr>
          <w:rFonts w:ascii="Times New Roman" w:hAnsi="Times New Roman"/>
          <w:sz w:val="24"/>
          <w:szCs w:val="24"/>
          <w:lang w:eastAsia="hu-HU"/>
        </w:rPr>
        <w:tab/>
      </w:r>
    </w:p>
    <w:p w14:paraId="400FE740" w14:textId="77777777" w:rsidR="00557A86" w:rsidRPr="00987A8A" w:rsidRDefault="00557A86" w:rsidP="00557A86">
      <w:pPr>
        <w:spacing w:after="0" w:line="240" w:lineRule="auto"/>
        <w:ind w:left="825" w:firstLine="591"/>
        <w:jc w:val="both"/>
        <w:rPr>
          <w:rFonts w:ascii="Times New Roman" w:hAnsi="Times New Roman"/>
          <w:sz w:val="24"/>
          <w:szCs w:val="24"/>
          <w:lang w:eastAsia="hu-HU"/>
        </w:rPr>
      </w:pPr>
      <w:r w:rsidRPr="00987A8A">
        <w:rPr>
          <w:rFonts w:ascii="Times New Roman" w:hAnsi="Times New Roman"/>
          <w:sz w:val="24"/>
          <w:szCs w:val="24"/>
          <w:lang w:eastAsia="hu-HU"/>
        </w:rPr>
        <w:t>Megrendelő részéről: Dióssi Csaba polgármester</w:t>
      </w:r>
    </w:p>
    <w:p w14:paraId="3D2750B3"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284FC3B0" w14:textId="77777777" w:rsidR="00557A86" w:rsidRPr="00987A8A" w:rsidRDefault="00557A86" w:rsidP="00557A86">
      <w:pPr>
        <w:spacing w:after="0" w:line="240" w:lineRule="auto"/>
        <w:rPr>
          <w:rFonts w:ascii="Times New Roman" w:hAnsi="Times New Roman"/>
          <w:sz w:val="24"/>
          <w:szCs w:val="24"/>
        </w:rPr>
      </w:pPr>
      <w:r w:rsidRPr="00987A8A">
        <w:rPr>
          <w:rFonts w:ascii="Times New Roman" w:hAnsi="Times New Roman"/>
          <w:sz w:val="24"/>
          <w:szCs w:val="24"/>
          <w:lang w:eastAsia="hu-HU"/>
        </w:rPr>
        <w:tab/>
      </w:r>
      <w:r w:rsidRPr="00987A8A">
        <w:rPr>
          <w:rFonts w:ascii="Times New Roman" w:hAnsi="Times New Roman"/>
          <w:sz w:val="24"/>
          <w:szCs w:val="24"/>
          <w:lang w:eastAsia="hu-HU"/>
        </w:rPr>
        <w:tab/>
        <w:t xml:space="preserve">Vállalkozó részéről: </w:t>
      </w:r>
      <w:r w:rsidR="009922F9" w:rsidRPr="005C702F">
        <w:rPr>
          <w:rFonts w:ascii="Times New Roman" w:hAnsi="Times New Roman"/>
          <w:sz w:val="24"/>
          <w:szCs w:val="24"/>
        </w:rPr>
        <w:t>Kérfal</w:t>
      </w:r>
      <w:r w:rsidR="00492F69" w:rsidRPr="005C702F">
        <w:rPr>
          <w:rFonts w:ascii="Times New Roman" w:hAnsi="Times New Roman"/>
          <w:sz w:val="24"/>
          <w:szCs w:val="24"/>
        </w:rPr>
        <w:t>usi</w:t>
      </w:r>
      <w:r w:rsidR="009922F9" w:rsidRPr="005C702F">
        <w:rPr>
          <w:rFonts w:ascii="Times New Roman" w:hAnsi="Times New Roman"/>
          <w:sz w:val="24"/>
          <w:szCs w:val="24"/>
        </w:rPr>
        <w:t xml:space="preserve"> Attila</w:t>
      </w:r>
      <w:r w:rsidRPr="005C702F">
        <w:rPr>
          <w:rFonts w:ascii="Times New Roman" w:hAnsi="Times New Roman"/>
          <w:sz w:val="24"/>
          <w:szCs w:val="24"/>
        </w:rPr>
        <w:t xml:space="preserve"> </w:t>
      </w:r>
      <w:r w:rsidR="00492F69" w:rsidRPr="005C702F">
        <w:rPr>
          <w:rFonts w:ascii="Times New Roman" w:hAnsi="Times New Roman"/>
          <w:sz w:val="24"/>
          <w:szCs w:val="24"/>
        </w:rPr>
        <w:t>Gyula</w:t>
      </w:r>
      <w:r w:rsidR="00492F69" w:rsidRPr="00987A8A">
        <w:rPr>
          <w:rFonts w:ascii="Times New Roman" w:hAnsi="Times New Roman"/>
          <w:sz w:val="24"/>
          <w:szCs w:val="24"/>
        </w:rPr>
        <w:t xml:space="preserve"> </w:t>
      </w:r>
      <w:r w:rsidRPr="00987A8A">
        <w:rPr>
          <w:rFonts w:ascii="Times New Roman" w:hAnsi="Times New Roman"/>
          <w:sz w:val="24"/>
          <w:szCs w:val="24"/>
        </w:rPr>
        <w:t>és Komáromi Csaba ügyvezetők együttesen</w:t>
      </w:r>
    </w:p>
    <w:p w14:paraId="1712F68E"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4D89613A" w14:textId="77777777" w:rsidR="00557A86" w:rsidRPr="00987A8A" w:rsidRDefault="00557A86" w:rsidP="00557A86">
      <w:pPr>
        <w:spacing w:after="0" w:line="240" w:lineRule="auto"/>
        <w:ind w:left="825"/>
        <w:jc w:val="both"/>
        <w:rPr>
          <w:rFonts w:ascii="Times New Roman" w:hAnsi="Times New Roman"/>
          <w:sz w:val="24"/>
          <w:szCs w:val="24"/>
          <w:lang w:eastAsia="hu-HU"/>
        </w:rPr>
      </w:pPr>
    </w:p>
    <w:p w14:paraId="2A63DE64"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18.7.</w:t>
      </w:r>
      <w:r w:rsidR="00557A86" w:rsidRPr="00987A8A">
        <w:rPr>
          <w:rFonts w:ascii="Times New Roman" w:hAnsi="Times New Roman"/>
          <w:sz w:val="24"/>
          <w:szCs w:val="24"/>
          <w:lang w:eastAsia="hu-HU"/>
        </w:rPr>
        <w:tab/>
        <w:t>A jelen szerződésben nem szabályozott kérdésekben a Ptk. idevonatkozó szabályai az irányadók.</w:t>
      </w:r>
    </w:p>
    <w:p w14:paraId="54576085" w14:textId="77777777" w:rsidR="00557A86" w:rsidRPr="00987A8A" w:rsidRDefault="00557A86" w:rsidP="00557A86">
      <w:pPr>
        <w:spacing w:after="0" w:line="240" w:lineRule="auto"/>
        <w:jc w:val="both"/>
        <w:rPr>
          <w:rFonts w:ascii="Times New Roman" w:hAnsi="Times New Roman"/>
          <w:sz w:val="24"/>
          <w:szCs w:val="24"/>
          <w:lang w:eastAsia="hu-HU"/>
        </w:rPr>
      </w:pPr>
    </w:p>
    <w:p w14:paraId="371E9F04"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t>18.8</w:t>
      </w:r>
      <w:r w:rsidR="00557A86" w:rsidRPr="00987A8A">
        <w:rPr>
          <w:rFonts w:ascii="Times New Roman" w:hAnsi="Times New Roman"/>
          <w:sz w:val="24"/>
          <w:szCs w:val="24"/>
          <w:lang w:eastAsia="hu-HU"/>
        </w:rPr>
        <w:t>.</w:t>
      </w:r>
      <w:r w:rsidR="00557A86" w:rsidRPr="00987A8A">
        <w:rPr>
          <w:rFonts w:ascii="Times New Roman" w:hAnsi="Times New Roman"/>
          <w:sz w:val="24"/>
          <w:szCs w:val="24"/>
          <w:lang w:eastAsia="hu-HU"/>
        </w:rPr>
        <w:tab/>
        <w:t>A szerződő felek az esetleges vitás kérdéseket igyekeznek egyeztető tárgyalások során, szükség esetén külső szakértő bevonásával tisztázni és csak mindezek eredménytelensége esetén fordulnak bírósághoz.</w:t>
      </w:r>
    </w:p>
    <w:p w14:paraId="2CC727FB" w14:textId="77777777" w:rsidR="00557A86" w:rsidRPr="00987A8A" w:rsidRDefault="00557A86" w:rsidP="00557A86">
      <w:pPr>
        <w:spacing w:after="0" w:line="240" w:lineRule="auto"/>
        <w:jc w:val="both"/>
        <w:rPr>
          <w:rFonts w:ascii="Times New Roman" w:hAnsi="Times New Roman"/>
          <w:sz w:val="24"/>
          <w:szCs w:val="24"/>
          <w:lang w:eastAsia="hu-HU"/>
        </w:rPr>
      </w:pPr>
    </w:p>
    <w:p w14:paraId="6F55A59E" w14:textId="77777777" w:rsidR="00557A86" w:rsidRPr="00987A8A" w:rsidRDefault="00987A8A" w:rsidP="00557A86">
      <w:pPr>
        <w:spacing w:after="0" w:line="240" w:lineRule="auto"/>
        <w:ind w:left="705" w:hanging="705"/>
        <w:jc w:val="both"/>
        <w:rPr>
          <w:rFonts w:ascii="Times New Roman" w:hAnsi="Times New Roman"/>
          <w:sz w:val="24"/>
          <w:szCs w:val="24"/>
          <w:lang w:eastAsia="hu-HU"/>
        </w:rPr>
      </w:pPr>
      <w:r w:rsidRPr="00987A8A">
        <w:rPr>
          <w:rFonts w:ascii="Times New Roman" w:hAnsi="Times New Roman"/>
          <w:sz w:val="24"/>
          <w:szCs w:val="24"/>
          <w:lang w:eastAsia="hu-HU"/>
        </w:rPr>
        <w:lastRenderedPageBreak/>
        <w:t>18.9</w:t>
      </w:r>
      <w:r w:rsidR="00557A86" w:rsidRPr="00987A8A">
        <w:rPr>
          <w:rFonts w:ascii="Times New Roman" w:hAnsi="Times New Roman"/>
          <w:sz w:val="24"/>
          <w:szCs w:val="24"/>
          <w:lang w:eastAsia="hu-HU"/>
        </w:rPr>
        <w:t>.</w:t>
      </w:r>
      <w:r w:rsidR="00557A86" w:rsidRPr="00987A8A">
        <w:rPr>
          <w:rFonts w:ascii="Times New Roman" w:hAnsi="Times New Roman"/>
          <w:sz w:val="24"/>
          <w:szCs w:val="24"/>
          <w:lang w:eastAsia="hu-HU"/>
        </w:rPr>
        <w:tab/>
        <w:t>A szerződés bizalmas iratnak minősül, 6 (azaz hat) eredeti példányban készült, melyet a felek, mint akaratukkal mindenben megegyezőt, elolvasás és értelmezés után cégszerűen írták alá.</w:t>
      </w:r>
    </w:p>
    <w:bookmarkEnd w:id="6"/>
    <w:bookmarkEnd w:id="7"/>
    <w:p w14:paraId="43BF8BA5" w14:textId="77777777" w:rsidR="00557A86" w:rsidRPr="00987A8A" w:rsidRDefault="00557A86" w:rsidP="00557A86">
      <w:pPr>
        <w:spacing w:after="0" w:line="240" w:lineRule="auto"/>
        <w:jc w:val="both"/>
        <w:rPr>
          <w:rFonts w:ascii="Times New Roman" w:hAnsi="Times New Roman"/>
          <w:sz w:val="24"/>
          <w:szCs w:val="24"/>
          <w:lang w:eastAsia="hu-HU"/>
        </w:rPr>
      </w:pPr>
    </w:p>
    <w:p w14:paraId="265D0C7D" w14:textId="77777777" w:rsidR="008B0F77" w:rsidRPr="00987A8A" w:rsidRDefault="008B0F77" w:rsidP="00557A86">
      <w:pPr>
        <w:spacing w:after="0" w:line="240" w:lineRule="auto"/>
        <w:jc w:val="both"/>
        <w:rPr>
          <w:rFonts w:ascii="Times New Roman" w:hAnsi="Times New Roman"/>
          <w:sz w:val="24"/>
          <w:szCs w:val="24"/>
          <w:lang w:eastAsia="hu-HU"/>
        </w:rPr>
      </w:pPr>
    </w:p>
    <w:p w14:paraId="5AB4DF31" w14:textId="47085573" w:rsidR="00557A86" w:rsidRPr="00AE64F9" w:rsidRDefault="00557A86" w:rsidP="00557A86">
      <w:pPr>
        <w:spacing w:after="0" w:line="240" w:lineRule="auto"/>
        <w:jc w:val="both"/>
        <w:rPr>
          <w:rFonts w:ascii="Times New Roman" w:hAnsi="Times New Roman"/>
          <w:sz w:val="24"/>
          <w:szCs w:val="24"/>
          <w:lang w:eastAsia="hu-HU"/>
        </w:rPr>
      </w:pPr>
      <w:r w:rsidRPr="00AE64F9">
        <w:rPr>
          <w:rFonts w:ascii="Times New Roman" w:hAnsi="Times New Roman"/>
          <w:sz w:val="24"/>
          <w:szCs w:val="24"/>
          <w:lang w:eastAsia="hu-HU"/>
        </w:rPr>
        <w:t xml:space="preserve">Dunakeszi, </w:t>
      </w:r>
      <w:r w:rsidR="005C702F" w:rsidRPr="00AE64F9">
        <w:rPr>
          <w:rFonts w:ascii="Times New Roman" w:hAnsi="Times New Roman"/>
          <w:sz w:val="24"/>
          <w:szCs w:val="24"/>
          <w:lang w:eastAsia="hu-HU"/>
        </w:rPr>
        <w:t>2022</w:t>
      </w:r>
      <w:r w:rsidR="00AE64F9">
        <w:rPr>
          <w:rFonts w:ascii="Times New Roman" w:hAnsi="Times New Roman"/>
          <w:sz w:val="24"/>
          <w:szCs w:val="24"/>
          <w:lang w:eastAsia="hu-HU"/>
        </w:rPr>
        <w:t xml:space="preserve"> ………..</w:t>
      </w:r>
      <w:r w:rsidR="00AE64F9">
        <w:rPr>
          <w:rFonts w:ascii="Times New Roman" w:hAnsi="Times New Roman"/>
          <w:sz w:val="24"/>
          <w:szCs w:val="24"/>
          <w:lang w:eastAsia="hu-HU"/>
        </w:rPr>
        <w:tab/>
      </w:r>
      <w:r w:rsidR="00AE64F9">
        <w:rPr>
          <w:rFonts w:ascii="Times New Roman" w:hAnsi="Times New Roman"/>
          <w:sz w:val="24"/>
          <w:szCs w:val="24"/>
          <w:lang w:eastAsia="hu-HU"/>
        </w:rPr>
        <w:tab/>
      </w:r>
      <w:r w:rsidR="00AE64F9">
        <w:rPr>
          <w:rFonts w:ascii="Times New Roman" w:hAnsi="Times New Roman"/>
          <w:sz w:val="24"/>
          <w:szCs w:val="24"/>
          <w:lang w:eastAsia="hu-HU"/>
        </w:rPr>
        <w:tab/>
      </w:r>
      <w:r w:rsidR="00AE64F9">
        <w:rPr>
          <w:rFonts w:ascii="Times New Roman" w:hAnsi="Times New Roman"/>
          <w:sz w:val="24"/>
          <w:szCs w:val="24"/>
          <w:lang w:eastAsia="hu-HU"/>
        </w:rPr>
        <w:tab/>
        <w:t>……………………., 2022. ……………..</w:t>
      </w:r>
    </w:p>
    <w:p w14:paraId="67E33516" w14:textId="77777777" w:rsidR="00557A86" w:rsidRPr="00987A8A" w:rsidRDefault="00557A86" w:rsidP="00557A86">
      <w:pPr>
        <w:spacing w:after="0" w:line="240" w:lineRule="auto"/>
        <w:jc w:val="both"/>
        <w:rPr>
          <w:rFonts w:ascii="Times New Roman" w:hAnsi="Times New Roman"/>
          <w:sz w:val="24"/>
          <w:szCs w:val="24"/>
          <w:lang w:eastAsia="hu-HU"/>
        </w:rPr>
      </w:pPr>
    </w:p>
    <w:p w14:paraId="1278887A" w14:textId="77777777" w:rsidR="00557A86" w:rsidRPr="00987A8A" w:rsidRDefault="00557A86" w:rsidP="00557A86">
      <w:pPr>
        <w:spacing w:after="0" w:line="240" w:lineRule="auto"/>
        <w:jc w:val="both"/>
        <w:rPr>
          <w:rFonts w:ascii="Times New Roman" w:hAnsi="Times New Roman"/>
          <w:sz w:val="24"/>
          <w:szCs w:val="24"/>
          <w:lang w:eastAsia="hu-HU"/>
        </w:rPr>
      </w:pPr>
    </w:p>
    <w:p w14:paraId="351870FC" w14:textId="458D27DB" w:rsidR="0038218E" w:rsidRPr="00987A8A" w:rsidRDefault="0038218E" w:rsidP="00557A86">
      <w:pPr>
        <w:spacing w:after="0" w:line="240" w:lineRule="auto"/>
        <w:jc w:val="both"/>
        <w:rPr>
          <w:rFonts w:ascii="Times New Roman" w:hAnsi="Times New Roman"/>
          <w:sz w:val="24"/>
          <w:szCs w:val="24"/>
          <w:lang w:eastAsia="hu-HU"/>
        </w:rPr>
      </w:pPr>
    </w:p>
    <w:p w14:paraId="05B34406" w14:textId="0EDE79C9" w:rsidR="0038218E" w:rsidRPr="00987A8A" w:rsidRDefault="0038218E" w:rsidP="00557A86">
      <w:pPr>
        <w:spacing w:after="0" w:line="240" w:lineRule="auto"/>
        <w:jc w:val="both"/>
        <w:rPr>
          <w:rFonts w:ascii="Times New Roman" w:hAnsi="Times New Roman"/>
          <w:sz w:val="24"/>
          <w:szCs w:val="24"/>
          <w:lang w:eastAsia="hu-HU"/>
        </w:rPr>
      </w:pPr>
    </w:p>
    <w:p w14:paraId="494550CD" w14:textId="77777777" w:rsidR="00557A86" w:rsidRPr="00987A8A" w:rsidRDefault="00557A86" w:rsidP="00557A86">
      <w:pPr>
        <w:spacing w:after="0" w:line="240" w:lineRule="auto"/>
        <w:jc w:val="both"/>
        <w:rPr>
          <w:rFonts w:ascii="Times New Roman" w:hAnsi="Times New Roman"/>
          <w:sz w:val="24"/>
          <w:szCs w:val="24"/>
          <w:lang w:eastAsia="hu-HU"/>
        </w:rPr>
      </w:pPr>
    </w:p>
    <w:p w14:paraId="0339B247" w14:textId="77777777" w:rsidR="00557A86" w:rsidRPr="00987A8A" w:rsidRDefault="00557A86" w:rsidP="00557A86">
      <w:pPr>
        <w:tabs>
          <w:tab w:val="left" w:pos="6096"/>
        </w:tabs>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w:t>
      </w:r>
    </w:p>
    <w:p w14:paraId="5778ED30" w14:textId="77777777" w:rsidR="00557A86" w:rsidRPr="00987A8A" w:rsidRDefault="00557A86" w:rsidP="00557A86">
      <w:pPr>
        <w:spacing w:after="0" w:line="240" w:lineRule="auto"/>
        <w:rPr>
          <w:rFonts w:ascii="Times New Roman" w:hAnsi="Times New Roman"/>
          <w:b/>
          <w:sz w:val="24"/>
          <w:szCs w:val="24"/>
        </w:rPr>
      </w:pPr>
      <w:r w:rsidRPr="00987A8A">
        <w:rPr>
          <w:rFonts w:ascii="Times New Roman" w:hAnsi="Times New Roman"/>
          <w:sz w:val="24"/>
          <w:szCs w:val="24"/>
          <w:lang w:eastAsia="hu-HU"/>
        </w:rPr>
        <w:t xml:space="preserve">                     </w:t>
      </w:r>
      <w:r w:rsidRPr="00987A8A">
        <w:rPr>
          <w:rFonts w:ascii="Times New Roman" w:hAnsi="Times New Roman"/>
          <w:b/>
          <w:sz w:val="24"/>
          <w:szCs w:val="24"/>
          <w:lang w:eastAsia="hu-HU"/>
        </w:rPr>
        <w:t>Dióssi Csaba</w:t>
      </w:r>
      <w:r w:rsidR="00492F69" w:rsidRPr="00987A8A">
        <w:rPr>
          <w:rFonts w:ascii="Times New Roman" w:hAnsi="Times New Roman"/>
          <w:sz w:val="24"/>
          <w:szCs w:val="24"/>
          <w:lang w:eastAsia="hu-HU"/>
        </w:rPr>
        <w:t xml:space="preserve"> </w:t>
      </w:r>
      <w:r w:rsidR="00492F69" w:rsidRPr="00987A8A">
        <w:rPr>
          <w:rFonts w:ascii="Times New Roman" w:hAnsi="Times New Roman"/>
          <w:sz w:val="24"/>
          <w:szCs w:val="24"/>
          <w:lang w:eastAsia="hu-HU"/>
        </w:rPr>
        <w:tab/>
      </w:r>
      <w:r w:rsidR="00492F69" w:rsidRPr="00987A8A">
        <w:rPr>
          <w:rFonts w:ascii="Times New Roman" w:hAnsi="Times New Roman"/>
          <w:sz w:val="24"/>
          <w:szCs w:val="24"/>
          <w:lang w:eastAsia="hu-HU"/>
        </w:rPr>
        <w:tab/>
        <w:t xml:space="preserve">             </w:t>
      </w:r>
      <w:r w:rsidRPr="00987A8A">
        <w:rPr>
          <w:rFonts w:ascii="Times New Roman" w:hAnsi="Times New Roman"/>
          <w:sz w:val="24"/>
          <w:szCs w:val="24"/>
          <w:lang w:eastAsia="hu-HU"/>
        </w:rPr>
        <w:t xml:space="preserve"> </w:t>
      </w:r>
      <w:r w:rsidR="00492F69" w:rsidRPr="005C702F">
        <w:rPr>
          <w:rFonts w:ascii="Times New Roman" w:hAnsi="Times New Roman"/>
          <w:b/>
          <w:sz w:val="24"/>
          <w:szCs w:val="24"/>
          <w:lang w:eastAsia="hu-HU"/>
        </w:rPr>
        <w:t>Kérfalusi Attila Gyula</w:t>
      </w:r>
      <w:r w:rsidR="00492F69" w:rsidRPr="00987A8A">
        <w:rPr>
          <w:rFonts w:ascii="Times New Roman" w:hAnsi="Times New Roman"/>
          <w:sz w:val="24"/>
          <w:szCs w:val="24"/>
          <w:lang w:eastAsia="hu-HU"/>
        </w:rPr>
        <w:t xml:space="preserve">  </w:t>
      </w:r>
      <w:r w:rsidRPr="00987A8A">
        <w:rPr>
          <w:rFonts w:ascii="Times New Roman" w:hAnsi="Times New Roman"/>
          <w:b/>
          <w:sz w:val="24"/>
          <w:szCs w:val="24"/>
        </w:rPr>
        <w:t>és Komáromi Csaba</w:t>
      </w:r>
    </w:p>
    <w:p w14:paraId="55302866" w14:textId="533EDCD7" w:rsidR="00557A86" w:rsidRPr="00987A8A" w:rsidRDefault="00557A86" w:rsidP="00557A86">
      <w:pPr>
        <w:spacing w:after="0" w:line="240" w:lineRule="auto"/>
        <w:rPr>
          <w:rFonts w:ascii="Times New Roman" w:hAnsi="Times New Roman"/>
          <w:sz w:val="24"/>
          <w:szCs w:val="24"/>
        </w:rPr>
      </w:pPr>
      <w:r w:rsidRPr="00987A8A">
        <w:rPr>
          <w:rFonts w:ascii="Times New Roman" w:hAnsi="Times New Roman"/>
          <w:sz w:val="24"/>
          <w:szCs w:val="24"/>
          <w:lang w:eastAsia="hu-HU"/>
        </w:rPr>
        <w:t xml:space="preserve">             képviseli</w:t>
      </w:r>
      <w:r w:rsidRPr="00987A8A">
        <w:rPr>
          <w:rFonts w:ascii="Times New Roman" w:hAnsi="Times New Roman"/>
          <w:b/>
          <w:i/>
          <w:sz w:val="24"/>
          <w:szCs w:val="24"/>
          <w:lang w:eastAsia="hu-HU"/>
        </w:rPr>
        <w:t>:</w:t>
      </w:r>
      <w:r w:rsidRPr="00987A8A">
        <w:rPr>
          <w:rFonts w:ascii="Times New Roman" w:hAnsi="Times New Roman"/>
          <w:sz w:val="24"/>
          <w:szCs w:val="24"/>
          <w:lang w:eastAsia="hu-HU"/>
        </w:rPr>
        <w:t xml:space="preserve"> polgármester</w:t>
      </w:r>
      <w:r w:rsidRPr="00987A8A">
        <w:rPr>
          <w:rFonts w:ascii="Times New Roman" w:hAnsi="Times New Roman"/>
          <w:sz w:val="24"/>
          <w:szCs w:val="24"/>
        </w:rPr>
        <w:tab/>
      </w:r>
      <w:r w:rsidRPr="00987A8A">
        <w:rPr>
          <w:rFonts w:ascii="Times New Roman" w:hAnsi="Times New Roman"/>
          <w:sz w:val="24"/>
          <w:szCs w:val="24"/>
        </w:rPr>
        <w:tab/>
        <w:t xml:space="preserve">                    képviseli: ügyvezetőegyüttesen</w:t>
      </w:r>
    </w:p>
    <w:p w14:paraId="338AB95B" w14:textId="77777777" w:rsidR="00557A86" w:rsidRPr="00987A8A" w:rsidRDefault="00557A86" w:rsidP="00557A86">
      <w:pPr>
        <w:tabs>
          <w:tab w:val="left" w:pos="6379"/>
        </w:tabs>
        <w:spacing w:after="0" w:line="240" w:lineRule="auto"/>
        <w:ind w:left="825"/>
        <w:jc w:val="both"/>
        <w:rPr>
          <w:rFonts w:ascii="Times New Roman" w:hAnsi="Times New Roman"/>
          <w:sz w:val="24"/>
          <w:szCs w:val="24"/>
          <w:lang w:eastAsia="hu-HU"/>
        </w:rPr>
      </w:pPr>
      <w:r w:rsidRPr="00987A8A">
        <w:rPr>
          <w:rFonts w:ascii="Times New Roman" w:hAnsi="Times New Roman"/>
          <w:sz w:val="24"/>
          <w:szCs w:val="24"/>
          <w:lang w:eastAsia="hu-HU"/>
        </w:rPr>
        <w:t>Megrendelő részéről                                                                Vállalkozó részéről</w:t>
      </w:r>
    </w:p>
    <w:p w14:paraId="6BF5ABE7" w14:textId="77777777" w:rsidR="00557A86" w:rsidRPr="00987A8A" w:rsidRDefault="00557A86" w:rsidP="00557A86">
      <w:pPr>
        <w:spacing w:after="0" w:line="240" w:lineRule="auto"/>
        <w:rPr>
          <w:rFonts w:ascii="Times New Roman" w:hAnsi="Times New Roman"/>
          <w:sz w:val="24"/>
          <w:szCs w:val="24"/>
          <w:lang w:eastAsia="hu-HU"/>
        </w:rPr>
      </w:pPr>
    </w:p>
    <w:p w14:paraId="4AD0A093" w14:textId="77777777" w:rsidR="0038218E" w:rsidRPr="00987A8A" w:rsidRDefault="0038218E" w:rsidP="00557A86">
      <w:pPr>
        <w:spacing w:after="0" w:line="240" w:lineRule="auto"/>
        <w:rPr>
          <w:rFonts w:ascii="Times New Roman" w:hAnsi="Times New Roman"/>
          <w:sz w:val="24"/>
          <w:szCs w:val="24"/>
          <w:lang w:eastAsia="hu-HU"/>
        </w:rPr>
      </w:pPr>
    </w:p>
    <w:p w14:paraId="40ACF15B" w14:textId="472FC78A" w:rsidR="0038218E" w:rsidRPr="00987A8A" w:rsidRDefault="00AE64F9" w:rsidP="00557A86">
      <w:pPr>
        <w:spacing w:after="0" w:line="240" w:lineRule="auto"/>
        <w:rPr>
          <w:rFonts w:ascii="Times New Roman" w:hAnsi="Times New Roman"/>
          <w:sz w:val="24"/>
          <w:szCs w:val="24"/>
          <w:lang w:eastAsia="hu-HU"/>
        </w:rPr>
      </w:pPr>
      <w:r w:rsidRPr="00AE64F9">
        <w:rPr>
          <w:rFonts w:ascii="Times New Roman" w:hAnsi="Times New Roman"/>
          <w:sz w:val="24"/>
          <w:szCs w:val="24"/>
          <w:lang w:eastAsia="hu-HU"/>
        </w:rPr>
        <w:t>Dunakeszi, 2022.</w:t>
      </w:r>
      <w:r>
        <w:rPr>
          <w:rFonts w:ascii="Times New Roman" w:hAnsi="Times New Roman"/>
          <w:sz w:val="24"/>
          <w:szCs w:val="24"/>
          <w:lang w:eastAsia="hu-HU"/>
        </w:rPr>
        <w:t xml:space="preserve"> …………..</w:t>
      </w:r>
      <w:r>
        <w:rPr>
          <w:rFonts w:ascii="Times New Roman" w:hAnsi="Times New Roman"/>
          <w:sz w:val="24"/>
          <w:szCs w:val="24"/>
          <w:lang w:eastAsia="hu-HU"/>
        </w:rPr>
        <w:tab/>
      </w:r>
      <w:r>
        <w:rPr>
          <w:rFonts w:ascii="Times New Roman" w:hAnsi="Times New Roman"/>
          <w:sz w:val="24"/>
          <w:szCs w:val="24"/>
          <w:lang w:eastAsia="hu-HU"/>
        </w:rPr>
        <w:tab/>
      </w:r>
      <w:r>
        <w:rPr>
          <w:rFonts w:ascii="Times New Roman" w:hAnsi="Times New Roman"/>
          <w:sz w:val="24"/>
          <w:szCs w:val="24"/>
          <w:lang w:eastAsia="hu-HU"/>
        </w:rPr>
        <w:tab/>
      </w:r>
      <w:r>
        <w:rPr>
          <w:rFonts w:ascii="Times New Roman" w:hAnsi="Times New Roman"/>
          <w:sz w:val="24"/>
          <w:szCs w:val="24"/>
          <w:lang w:eastAsia="hu-HU"/>
        </w:rPr>
        <w:tab/>
      </w:r>
      <w:r w:rsidRPr="00AE64F9">
        <w:rPr>
          <w:rFonts w:ascii="Times New Roman" w:hAnsi="Times New Roman"/>
          <w:sz w:val="24"/>
          <w:szCs w:val="24"/>
          <w:lang w:eastAsia="hu-HU"/>
        </w:rPr>
        <w:t>Dunakeszi, 2022. …………..</w:t>
      </w:r>
      <w:r w:rsidRPr="00AE64F9">
        <w:rPr>
          <w:rFonts w:ascii="Times New Roman" w:hAnsi="Times New Roman"/>
          <w:sz w:val="24"/>
          <w:szCs w:val="24"/>
          <w:lang w:eastAsia="hu-HU"/>
        </w:rPr>
        <w:tab/>
      </w:r>
    </w:p>
    <w:p w14:paraId="45B4149D" w14:textId="77777777" w:rsidR="00557A86" w:rsidRPr="00987A8A" w:rsidRDefault="00557A86" w:rsidP="00557A86">
      <w:pPr>
        <w:spacing w:after="0" w:line="240" w:lineRule="auto"/>
        <w:rPr>
          <w:rFonts w:ascii="Times New Roman" w:hAnsi="Times New Roman"/>
          <w:sz w:val="24"/>
          <w:szCs w:val="24"/>
          <w:lang w:eastAsia="hu-HU"/>
        </w:rPr>
      </w:pPr>
    </w:p>
    <w:p w14:paraId="28879BBC" w14:textId="77777777" w:rsidR="00557A86" w:rsidRPr="00987A8A" w:rsidRDefault="00557A86" w:rsidP="00557A86">
      <w:pPr>
        <w:spacing w:after="0" w:line="240" w:lineRule="auto"/>
        <w:rPr>
          <w:rFonts w:ascii="Times New Roman" w:hAnsi="Times New Roman"/>
          <w:sz w:val="24"/>
          <w:szCs w:val="24"/>
          <w:lang w:eastAsia="hu-HU"/>
        </w:rPr>
      </w:pPr>
      <w:r w:rsidRPr="00987A8A">
        <w:rPr>
          <w:rFonts w:ascii="Times New Roman" w:hAnsi="Times New Roman"/>
          <w:sz w:val="24"/>
          <w:szCs w:val="24"/>
          <w:lang w:eastAsia="hu-HU"/>
        </w:rPr>
        <w:t xml:space="preserve">                     Ellenjegyzem:</w:t>
      </w:r>
      <w:r w:rsidRPr="00987A8A">
        <w:rPr>
          <w:rFonts w:ascii="Times New Roman" w:hAnsi="Times New Roman"/>
          <w:b/>
          <w:i/>
          <w:sz w:val="24"/>
          <w:szCs w:val="24"/>
          <w:lang w:eastAsia="hu-HU"/>
        </w:rPr>
        <w:tab/>
      </w:r>
      <w:r w:rsidRPr="00987A8A">
        <w:rPr>
          <w:rFonts w:ascii="Times New Roman" w:hAnsi="Times New Roman"/>
          <w:b/>
          <w:i/>
          <w:sz w:val="24"/>
          <w:szCs w:val="24"/>
          <w:lang w:eastAsia="hu-HU"/>
        </w:rPr>
        <w:tab/>
      </w:r>
      <w:r w:rsidRPr="00987A8A">
        <w:rPr>
          <w:rFonts w:ascii="Times New Roman" w:hAnsi="Times New Roman"/>
          <w:b/>
          <w:i/>
          <w:sz w:val="24"/>
          <w:szCs w:val="24"/>
          <w:lang w:eastAsia="hu-HU"/>
        </w:rPr>
        <w:tab/>
      </w:r>
      <w:r w:rsidRPr="00987A8A">
        <w:rPr>
          <w:rFonts w:ascii="Times New Roman" w:hAnsi="Times New Roman"/>
          <w:b/>
          <w:i/>
          <w:sz w:val="24"/>
          <w:szCs w:val="24"/>
          <w:lang w:eastAsia="hu-HU"/>
        </w:rPr>
        <w:tab/>
      </w:r>
      <w:r w:rsidRPr="00987A8A">
        <w:rPr>
          <w:rFonts w:ascii="Times New Roman" w:hAnsi="Times New Roman"/>
          <w:b/>
          <w:i/>
          <w:sz w:val="24"/>
          <w:szCs w:val="24"/>
          <w:lang w:eastAsia="hu-HU"/>
        </w:rPr>
        <w:tab/>
        <w:t xml:space="preserve">   </w:t>
      </w:r>
      <w:r w:rsidRPr="00987A8A">
        <w:rPr>
          <w:rFonts w:ascii="Times New Roman" w:hAnsi="Times New Roman"/>
          <w:sz w:val="24"/>
          <w:szCs w:val="24"/>
          <w:lang w:eastAsia="hu-HU"/>
        </w:rPr>
        <w:t>Pénzügyileg ellenjegyzem:</w:t>
      </w:r>
    </w:p>
    <w:p w14:paraId="756E46D2" w14:textId="77777777" w:rsidR="00557A86" w:rsidRPr="00987A8A" w:rsidRDefault="00557A86" w:rsidP="00557A86">
      <w:pPr>
        <w:spacing w:after="0" w:line="240" w:lineRule="auto"/>
        <w:jc w:val="both"/>
        <w:rPr>
          <w:rFonts w:ascii="Times New Roman" w:hAnsi="Times New Roman"/>
          <w:sz w:val="24"/>
          <w:szCs w:val="24"/>
          <w:lang w:eastAsia="hu-HU"/>
        </w:rPr>
      </w:pPr>
    </w:p>
    <w:p w14:paraId="229FEA17" w14:textId="77777777" w:rsidR="00557A86" w:rsidRPr="00987A8A" w:rsidRDefault="00557A86" w:rsidP="00557A86">
      <w:pPr>
        <w:spacing w:after="0" w:line="240" w:lineRule="auto"/>
        <w:jc w:val="both"/>
        <w:rPr>
          <w:rFonts w:ascii="Times New Roman" w:hAnsi="Times New Roman"/>
          <w:sz w:val="24"/>
          <w:szCs w:val="24"/>
          <w:lang w:eastAsia="hu-HU"/>
        </w:rPr>
      </w:pPr>
    </w:p>
    <w:p w14:paraId="76A7164F" w14:textId="16A352DA" w:rsidR="00557A86" w:rsidRPr="00987A8A" w:rsidRDefault="00557A86" w:rsidP="00557A86">
      <w:pPr>
        <w:spacing w:after="0" w:line="240" w:lineRule="auto"/>
        <w:jc w:val="both"/>
        <w:rPr>
          <w:rFonts w:ascii="Times New Roman" w:hAnsi="Times New Roman"/>
          <w:sz w:val="24"/>
          <w:szCs w:val="24"/>
          <w:lang w:eastAsia="hu-HU"/>
        </w:rPr>
      </w:pPr>
    </w:p>
    <w:p w14:paraId="030FD548" w14:textId="77777777" w:rsidR="00557A86" w:rsidRPr="00987A8A" w:rsidRDefault="00557A86" w:rsidP="00557A86">
      <w:pPr>
        <w:tabs>
          <w:tab w:val="left" w:pos="6096"/>
        </w:tabs>
        <w:spacing w:after="0" w:line="240" w:lineRule="auto"/>
        <w:ind w:left="426"/>
        <w:jc w:val="both"/>
        <w:rPr>
          <w:rFonts w:ascii="Times New Roman" w:hAnsi="Times New Roman"/>
          <w:sz w:val="24"/>
          <w:szCs w:val="24"/>
          <w:lang w:eastAsia="hu-HU"/>
        </w:rPr>
      </w:pPr>
      <w:r w:rsidRPr="00987A8A">
        <w:rPr>
          <w:rFonts w:ascii="Times New Roman" w:hAnsi="Times New Roman"/>
          <w:sz w:val="24"/>
          <w:szCs w:val="24"/>
          <w:lang w:eastAsia="hu-HU"/>
        </w:rPr>
        <w:t>…………………………………..                                            …….………………………</w:t>
      </w:r>
    </w:p>
    <w:p w14:paraId="1175D2F2" w14:textId="32F4324F" w:rsidR="00557A86" w:rsidRPr="007173A3" w:rsidRDefault="00557A86" w:rsidP="00557A86">
      <w:pPr>
        <w:tabs>
          <w:tab w:val="left" w:pos="6096"/>
        </w:tabs>
        <w:spacing w:after="0" w:line="240" w:lineRule="auto"/>
        <w:ind w:left="426"/>
        <w:jc w:val="both"/>
        <w:rPr>
          <w:rFonts w:ascii="Times New Roman" w:hAnsi="Times New Roman"/>
          <w:b/>
          <w:i/>
          <w:iCs/>
          <w:sz w:val="24"/>
          <w:szCs w:val="24"/>
          <w:lang w:eastAsia="hu-HU"/>
        </w:rPr>
      </w:pPr>
      <w:r w:rsidRPr="00987A8A">
        <w:rPr>
          <w:rFonts w:ascii="Times New Roman" w:hAnsi="Times New Roman"/>
          <w:sz w:val="24"/>
          <w:szCs w:val="24"/>
          <w:lang w:eastAsia="hu-HU"/>
        </w:rPr>
        <w:t xml:space="preserve">          </w:t>
      </w:r>
      <w:r w:rsidRPr="00AE64F9">
        <w:rPr>
          <w:rFonts w:ascii="Times New Roman" w:hAnsi="Times New Roman"/>
          <w:b/>
          <w:i/>
          <w:sz w:val="24"/>
          <w:szCs w:val="24"/>
          <w:lang w:eastAsia="hu-HU"/>
        </w:rPr>
        <w:t xml:space="preserve">dr. </w:t>
      </w:r>
      <w:r w:rsidR="00AE64F9" w:rsidRPr="00AE64F9">
        <w:rPr>
          <w:rFonts w:ascii="Times New Roman" w:hAnsi="Times New Roman"/>
          <w:b/>
          <w:i/>
          <w:sz w:val="24"/>
          <w:szCs w:val="24"/>
          <w:lang w:eastAsia="hu-HU"/>
        </w:rPr>
        <w:t>Szarvas Eleonóra Aliz</w:t>
      </w:r>
      <w:r w:rsidRPr="00987A8A">
        <w:rPr>
          <w:rFonts w:ascii="Times New Roman" w:hAnsi="Times New Roman"/>
          <w:b/>
          <w:sz w:val="24"/>
          <w:szCs w:val="24"/>
          <w:lang w:eastAsia="hu-HU"/>
        </w:rPr>
        <w:t xml:space="preserve">                      </w:t>
      </w:r>
      <w:r w:rsidR="00AE64F9">
        <w:rPr>
          <w:rFonts w:ascii="Times New Roman" w:hAnsi="Times New Roman"/>
          <w:b/>
          <w:sz w:val="24"/>
          <w:szCs w:val="24"/>
          <w:lang w:eastAsia="hu-HU"/>
        </w:rPr>
        <w:t xml:space="preserve">                       </w:t>
      </w:r>
      <w:r w:rsidRPr="00987A8A">
        <w:rPr>
          <w:rFonts w:ascii="Times New Roman" w:hAnsi="Times New Roman"/>
          <w:b/>
          <w:sz w:val="24"/>
          <w:szCs w:val="24"/>
          <w:lang w:eastAsia="hu-HU"/>
        </w:rPr>
        <w:t xml:space="preserve">     </w:t>
      </w:r>
      <w:r w:rsidR="002B2D4E" w:rsidRPr="005C702F">
        <w:rPr>
          <w:rFonts w:ascii="Times New Roman" w:hAnsi="Times New Roman"/>
          <w:b/>
          <w:iCs/>
          <w:sz w:val="24"/>
          <w:szCs w:val="24"/>
          <w:lang w:eastAsia="hu-HU"/>
        </w:rPr>
        <w:t>Pálinkás Józsefné</w:t>
      </w:r>
    </w:p>
    <w:p w14:paraId="0F4D891C" w14:textId="043DAC79" w:rsidR="00340927" w:rsidRDefault="00557A86" w:rsidP="00557A86">
      <w:pPr>
        <w:tabs>
          <w:tab w:val="left" w:pos="6096"/>
        </w:tabs>
        <w:spacing w:after="0" w:line="240" w:lineRule="auto"/>
        <w:ind w:left="426"/>
        <w:jc w:val="both"/>
        <w:rPr>
          <w:rFonts w:ascii="Times New Roman" w:hAnsi="Times New Roman"/>
          <w:sz w:val="24"/>
          <w:szCs w:val="24"/>
          <w:lang w:eastAsia="hu-HU"/>
        </w:rPr>
      </w:pPr>
      <w:r w:rsidRPr="00340927">
        <w:rPr>
          <w:rFonts w:ascii="Times New Roman" w:hAnsi="Times New Roman"/>
          <w:sz w:val="24"/>
          <w:szCs w:val="24"/>
          <w:lang w:eastAsia="hu-HU"/>
        </w:rPr>
        <w:t xml:space="preserve">                 </w:t>
      </w:r>
      <w:r w:rsidRPr="00AE64F9">
        <w:rPr>
          <w:rFonts w:ascii="Times New Roman" w:hAnsi="Times New Roman"/>
          <w:i/>
          <w:sz w:val="24"/>
          <w:szCs w:val="24"/>
          <w:lang w:eastAsia="hu-HU"/>
        </w:rPr>
        <w:t xml:space="preserve"> </w:t>
      </w:r>
      <w:r w:rsidR="00AE64F9" w:rsidRPr="00AE64F9">
        <w:rPr>
          <w:rFonts w:ascii="Times New Roman" w:hAnsi="Times New Roman"/>
          <w:i/>
          <w:sz w:val="24"/>
          <w:szCs w:val="24"/>
          <w:lang w:eastAsia="hu-HU"/>
        </w:rPr>
        <w:t>al</w:t>
      </w:r>
      <w:r w:rsidRPr="00AE64F9">
        <w:rPr>
          <w:rFonts w:ascii="Times New Roman" w:hAnsi="Times New Roman"/>
          <w:i/>
          <w:sz w:val="24"/>
          <w:szCs w:val="24"/>
          <w:lang w:eastAsia="hu-HU"/>
        </w:rPr>
        <w:t xml:space="preserve">jegyző                            </w:t>
      </w:r>
      <w:r w:rsidRPr="00AE64F9">
        <w:rPr>
          <w:rFonts w:ascii="Times New Roman" w:hAnsi="Times New Roman"/>
          <w:bCs/>
          <w:iCs/>
          <w:sz w:val="24"/>
          <w:szCs w:val="24"/>
          <w:lang w:eastAsia="hu-HU"/>
        </w:rPr>
        <w:t xml:space="preserve">                                           </w:t>
      </w:r>
      <w:r w:rsidR="00340927" w:rsidRPr="005C702F">
        <w:rPr>
          <w:rFonts w:ascii="Times New Roman" w:hAnsi="Times New Roman"/>
          <w:bCs/>
          <w:iCs/>
          <w:sz w:val="24"/>
          <w:szCs w:val="24"/>
          <w:lang w:eastAsia="hu-HU"/>
        </w:rPr>
        <w:t>Gazdasági Osztályvezető</w:t>
      </w:r>
    </w:p>
    <w:p w14:paraId="702A52B3" w14:textId="53A00D98" w:rsidR="00557A86" w:rsidRPr="00987A8A" w:rsidRDefault="00340927" w:rsidP="00557A86">
      <w:pPr>
        <w:tabs>
          <w:tab w:val="left" w:pos="6096"/>
        </w:tabs>
        <w:spacing w:after="0" w:line="240" w:lineRule="auto"/>
        <w:ind w:left="426"/>
        <w:jc w:val="both"/>
        <w:rPr>
          <w:rFonts w:ascii="Times New Roman" w:hAnsi="Times New Roman"/>
          <w:sz w:val="24"/>
          <w:szCs w:val="24"/>
          <w:lang w:eastAsia="hu-HU"/>
        </w:rPr>
      </w:pPr>
      <w:r>
        <w:rPr>
          <w:rFonts w:ascii="Times New Roman" w:hAnsi="Times New Roman"/>
          <w:sz w:val="24"/>
          <w:szCs w:val="24"/>
          <w:lang w:eastAsia="hu-HU"/>
        </w:rPr>
        <w:tab/>
      </w:r>
      <w:r>
        <w:rPr>
          <w:rFonts w:ascii="Times New Roman" w:hAnsi="Times New Roman"/>
          <w:sz w:val="24"/>
          <w:szCs w:val="24"/>
          <w:lang w:eastAsia="hu-HU"/>
        </w:rPr>
        <w:tab/>
        <w:t xml:space="preserve">   </w:t>
      </w:r>
    </w:p>
    <w:p w14:paraId="22B38421" w14:textId="77777777" w:rsidR="00557A86" w:rsidRPr="00987A8A" w:rsidRDefault="00557A86" w:rsidP="00557A86">
      <w:pPr>
        <w:spacing w:after="0" w:line="240" w:lineRule="auto"/>
        <w:ind w:left="284"/>
        <w:rPr>
          <w:rFonts w:ascii="Times New Roman" w:hAnsi="Times New Roman"/>
          <w:sz w:val="24"/>
          <w:szCs w:val="24"/>
          <w:lang w:eastAsia="hu-HU"/>
        </w:rPr>
      </w:pPr>
      <w:r w:rsidRPr="00987A8A">
        <w:rPr>
          <w:rFonts w:ascii="Times New Roman" w:hAnsi="Times New Roman"/>
          <w:sz w:val="24"/>
          <w:szCs w:val="24"/>
          <w:lang w:eastAsia="hu-HU"/>
        </w:rPr>
        <w:tab/>
        <w:t xml:space="preserve">               </w:t>
      </w:r>
    </w:p>
    <w:p w14:paraId="5BE0BD6E" w14:textId="77777777" w:rsidR="00557A86" w:rsidRPr="00987A8A" w:rsidRDefault="00557A86" w:rsidP="00557A86">
      <w:pPr>
        <w:tabs>
          <w:tab w:val="left" w:pos="6663"/>
        </w:tabs>
        <w:spacing w:after="0" w:line="240" w:lineRule="auto"/>
        <w:ind w:left="825"/>
        <w:jc w:val="both"/>
        <w:rPr>
          <w:rFonts w:ascii="Times New Roman" w:hAnsi="Times New Roman"/>
          <w:sz w:val="24"/>
          <w:szCs w:val="24"/>
          <w:lang w:eastAsia="hu-HU"/>
        </w:rPr>
      </w:pPr>
      <w:r w:rsidRPr="00987A8A">
        <w:rPr>
          <w:rFonts w:ascii="Times New Roman" w:hAnsi="Times New Roman"/>
          <w:sz w:val="24"/>
          <w:szCs w:val="24"/>
          <w:lang w:eastAsia="hu-HU"/>
        </w:rPr>
        <w:tab/>
      </w:r>
    </w:p>
    <w:p w14:paraId="57CFFDD3"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614971D3"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59A09440"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00644AF9"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229CDF44"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772DFF01" w14:textId="77777777" w:rsidR="0038218E" w:rsidRPr="00987A8A" w:rsidRDefault="0038218E" w:rsidP="00557A86">
      <w:pPr>
        <w:tabs>
          <w:tab w:val="left" w:pos="6663"/>
        </w:tabs>
        <w:spacing w:after="0" w:line="240" w:lineRule="auto"/>
        <w:ind w:left="825"/>
        <w:jc w:val="both"/>
        <w:rPr>
          <w:rFonts w:ascii="Times New Roman" w:hAnsi="Times New Roman"/>
          <w:sz w:val="24"/>
          <w:szCs w:val="24"/>
          <w:lang w:eastAsia="hu-HU"/>
        </w:rPr>
      </w:pPr>
    </w:p>
    <w:p w14:paraId="3A9CC6A5" w14:textId="77777777" w:rsidR="0038218E" w:rsidRDefault="0038218E" w:rsidP="00557A86">
      <w:pPr>
        <w:tabs>
          <w:tab w:val="left" w:pos="6663"/>
        </w:tabs>
        <w:spacing w:after="0" w:line="240" w:lineRule="auto"/>
        <w:ind w:left="825"/>
        <w:jc w:val="both"/>
        <w:rPr>
          <w:rFonts w:ascii="Times New Roman" w:hAnsi="Times New Roman"/>
          <w:sz w:val="24"/>
          <w:szCs w:val="24"/>
          <w:lang w:eastAsia="hu-HU"/>
        </w:rPr>
      </w:pPr>
    </w:p>
    <w:p w14:paraId="2B7D7665" w14:textId="77777777"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0733BAFD" w14:textId="77777777"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66993B86" w14:textId="77777777"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1F8D65B0" w14:textId="1A09089E"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679C4593" w14:textId="77777777" w:rsidR="007173A3" w:rsidRDefault="007173A3" w:rsidP="00557A86">
      <w:pPr>
        <w:tabs>
          <w:tab w:val="left" w:pos="6663"/>
        </w:tabs>
        <w:spacing w:after="0" w:line="240" w:lineRule="auto"/>
        <w:ind w:left="825"/>
        <w:jc w:val="both"/>
        <w:rPr>
          <w:rFonts w:ascii="Times New Roman" w:hAnsi="Times New Roman"/>
          <w:sz w:val="24"/>
          <w:szCs w:val="24"/>
          <w:lang w:eastAsia="hu-HU"/>
        </w:rPr>
      </w:pPr>
    </w:p>
    <w:p w14:paraId="041157A1" w14:textId="5DC475D2" w:rsidR="007173A3" w:rsidRDefault="007173A3" w:rsidP="00557A86">
      <w:pPr>
        <w:tabs>
          <w:tab w:val="left" w:pos="6663"/>
        </w:tabs>
        <w:spacing w:after="0" w:line="240" w:lineRule="auto"/>
        <w:ind w:left="825"/>
        <w:jc w:val="both"/>
        <w:rPr>
          <w:rFonts w:ascii="Times New Roman" w:hAnsi="Times New Roman"/>
          <w:sz w:val="24"/>
          <w:szCs w:val="24"/>
          <w:lang w:eastAsia="hu-HU"/>
        </w:rPr>
      </w:pPr>
    </w:p>
    <w:p w14:paraId="7D0FCAF3" w14:textId="77777777" w:rsidR="00BA1018" w:rsidRDefault="00BA1018" w:rsidP="00557A86">
      <w:pPr>
        <w:tabs>
          <w:tab w:val="left" w:pos="6663"/>
        </w:tabs>
        <w:spacing w:after="0" w:line="240" w:lineRule="auto"/>
        <w:ind w:left="825"/>
        <w:jc w:val="both"/>
        <w:rPr>
          <w:rFonts w:ascii="Times New Roman" w:hAnsi="Times New Roman"/>
          <w:sz w:val="24"/>
          <w:szCs w:val="24"/>
          <w:lang w:eastAsia="hu-HU"/>
        </w:rPr>
      </w:pPr>
    </w:p>
    <w:p w14:paraId="409469D8" w14:textId="77777777" w:rsidR="007173A3" w:rsidRDefault="007173A3" w:rsidP="00557A86">
      <w:pPr>
        <w:tabs>
          <w:tab w:val="left" w:pos="6663"/>
        </w:tabs>
        <w:spacing w:after="0" w:line="240" w:lineRule="auto"/>
        <w:ind w:left="825"/>
        <w:jc w:val="both"/>
        <w:rPr>
          <w:rFonts w:ascii="Times New Roman" w:hAnsi="Times New Roman"/>
          <w:sz w:val="24"/>
          <w:szCs w:val="24"/>
          <w:lang w:eastAsia="hu-HU"/>
        </w:rPr>
      </w:pPr>
    </w:p>
    <w:p w14:paraId="0E82DAE5" w14:textId="77777777" w:rsidR="00987A8A" w:rsidRDefault="00987A8A" w:rsidP="00557A86">
      <w:pPr>
        <w:tabs>
          <w:tab w:val="left" w:pos="6663"/>
        </w:tabs>
        <w:spacing w:after="0" w:line="240" w:lineRule="auto"/>
        <w:ind w:left="825"/>
        <w:jc w:val="both"/>
        <w:rPr>
          <w:rFonts w:ascii="Times New Roman" w:hAnsi="Times New Roman"/>
          <w:sz w:val="24"/>
          <w:szCs w:val="24"/>
          <w:lang w:eastAsia="hu-HU"/>
        </w:rPr>
      </w:pPr>
    </w:p>
    <w:p w14:paraId="1D1D1D4D" w14:textId="77777777" w:rsidR="00557A86" w:rsidRPr="00987A8A" w:rsidRDefault="00557A86" w:rsidP="00557A86">
      <w:pPr>
        <w:spacing w:after="0" w:line="240" w:lineRule="auto"/>
        <w:ind w:left="284"/>
        <w:jc w:val="right"/>
        <w:rPr>
          <w:rFonts w:ascii="Times New Roman" w:hAnsi="Times New Roman"/>
          <w:sz w:val="24"/>
          <w:szCs w:val="24"/>
          <w:lang w:eastAsia="hu-HU"/>
        </w:rPr>
      </w:pPr>
      <w:r w:rsidRPr="00987A8A">
        <w:rPr>
          <w:rFonts w:ascii="Times New Roman" w:hAnsi="Times New Roman"/>
          <w:sz w:val="24"/>
          <w:szCs w:val="24"/>
          <w:lang w:eastAsia="hu-HU"/>
        </w:rPr>
        <w:t>1. sz. melléklet</w:t>
      </w:r>
    </w:p>
    <w:p w14:paraId="00F9DE81" w14:textId="77777777" w:rsidR="00557A86" w:rsidRPr="00987A8A" w:rsidRDefault="00557A86" w:rsidP="00557A86">
      <w:pPr>
        <w:spacing w:after="0" w:line="240" w:lineRule="auto"/>
        <w:jc w:val="both"/>
        <w:rPr>
          <w:rFonts w:ascii="Times New Roman" w:hAnsi="Times New Roman"/>
          <w:sz w:val="24"/>
          <w:szCs w:val="24"/>
          <w:lang w:eastAsia="hu-HU"/>
        </w:rPr>
      </w:pPr>
    </w:p>
    <w:p w14:paraId="0CD9B1F0" w14:textId="77777777" w:rsidR="00557A86" w:rsidRPr="00987A8A" w:rsidRDefault="00557A86" w:rsidP="00557A86">
      <w:pPr>
        <w:spacing w:after="0" w:line="240" w:lineRule="auto"/>
        <w:jc w:val="both"/>
        <w:rPr>
          <w:rFonts w:ascii="Times New Roman" w:hAnsi="Times New Roman"/>
          <w:sz w:val="24"/>
          <w:szCs w:val="24"/>
          <w:lang w:eastAsia="hu-HU"/>
        </w:rPr>
      </w:pPr>
    </w:p>
    <w:p w14:paraId="168C0B13" w14:textId="77777777" w:rsidR="00557A86" w:rsidRPr="00987A8A" w:rsidRDefault="00557A86" w:rsidP="00557A86">
      <w:pPr>
        <w:spacing w:after="0" w:line="240" w:lineRule="auto"/>
        <w:jc w:val="center"/>
        <w:rPr>
          <w:rFonts w:ascii="Times New Roman" w:hAnsi="Times New Roman"/>
          <w:b/>
          <w:sz w:val="24"/>
          <w:szCs w:val="24"/>
          <w:lang w:eastAsia="hu-HU"/>
        </w:rPr>
      </w:pPr>
      <w:r w:rsidRPr="00987A8A">
        <w:rPr>
          <w:rFonts w:ascii="Times New Roman" w:hAnsi="Times New Roman"/>
          <w:b/>
          <w:sz w:val="24"/>
          <w:szCs w:val="24"/>
          <w:lang w:eastAsia="hu-HU"/>
        </w:rPr>
        <w:t>Használatra átadott konyhák és hozzá kapcsolódó helyiségek jegyzéke (átadás – átvétel)</w:t>
      </w:r>
    </w:p>
    <w:p w14:paraId="15919070" w14:textId="77777777" w:rsidR="00557A86" w:rsidRPr="00987A8A" w:rsidRDefault="00557A86" w:rsidP="00557A86">
      <w:pPr>
        <w:spacing w:after="0" w:line="240" w:lineRule="auto"/>
        <w:ind w:left="720"/>
        <w:rPr>
          <w:rFonts w:ascii="Times New Roman" w:hAnsi="Times New Roman"/>
          <w:b/>
          <w:sz w:val="24"/>
          <w:szCs w:val="24"/>
          <w:lang w:eastAsia="hu-HU"/>
        </w:rPr>
      </w:pPr>
    </w:p>
    <w:tbl>
      <w:tblPr>
        <w:tblW w:w="8681" w:type="dxa"/>
        <w:jc w:val="center"/>
        <w:tblCellMar>
          <w:left w:w="70" w:type="dxa"/>
          <w:right w:w="70" w:type="dxa"/>
        </w:tblCellMar>
        <w:tblLook w:val="04A0" w:firstRow="1" w:lastRow="0" w:firstColumn="1" w:lastColumn="0" w:noHBand="0" w:noVBand="1"/>
      </w:tblPr>
      <w:tblGrid>
        <w:gridCol w:w="534"/>
        <w:gridCol w:w="4520"/>
        <w:gridCol w:w="3660"/>
      </w:tblGrid>
      <w:tr w:rsidR="00557A86" w:rsidRPr="00987A8A" w14:paraId="3F43E94C" w14:textId="77777777" w:rsidTr="000415D8">
        <w:trPr>
          <w:trHeight w:val="285"/>
          <w:jc w:val="center"/>
        </w:trPr>
        <w:tc>
          <w:tcPr>
            <w:tcW w:w="50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C5EE12F"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lastRenderedPageBreak/>
              <w:t>Ssz.</w:t>
            </w:r>
          </w:p>
        </w:tc>
        <w:tc>
          <w:tcPr>
            <w:tcW w:w="4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EF184A8"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Intézmény fajtája</w:t>
            </w:r>
          </w:p>
        </w:tc>
        <w:tc>
          <w:tcPr>
            <w:tcW w:w="3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27AE22F"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Intézmény neve és címe</w:t>
            </w:r>
          </w:p>
        </w:tc>
      </w:tr>
      <w:tr w:rsidR="00557A86" w:rsidRPr="00987A8A" w14:paraId="73B2A344" w14:textId="77777777" w:rsidTr="000415D8">
        <w:trPr>
          <w:trHeight w:val="285"/>
          <w:jc w:val="center"/>
        </w:trPr>
        <w:tc>
          <w:tcPr>
            <w:tcW w:w="501" w:type="dxa"/>
            <w:vMerge/>
            <w:tcBorders>
              <w:top w:val="single" w:sz="4" w:space="0" w:color="auto"/>
              <w:left w:val="single" w:sz="4" w:space="0" w:color="auto"/>
              <w:bottom w:val="single" w:sz="4" w:space="0" w:color="000000"/>
              <w:right w:val="single" w:sz="4" w:space="0" w:color="auto"/>
            </w:tcBorders>
            <w:vAlign w:val="center"/>
          </w:tcPr>
          <w:p w14:paraId="2B59DDFE"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p>
        </w:tc>
        <w:tc>
          <w:tcPr>
            <w:tcW w:w="4520" w:type="dxa"/>
            <w:vMerge/>
            <w:tcBorders>
              <w:top w:val="single" w:sz="4" w:space="0" w:color="auto"/>
              <w:left w:val="single" w:sz="4" w:space="0" w:color="auto"/>
              <w:bottom w:val="single" w:sz="4" w:space="0" w:color="000000"/>
              <w:right w:val="single" w:sz="4" w:space="0" w:color="auto"/>
            </w:tcBorders>
            <w:vAlign w:val="center"/>
          </w:tcPr>
          <w:p w14:paraId="31A6361C"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p>
        </w:tc>
        <w:tc>
          <w:tcPr>
            <w:tcW w:w="3660" w:type="dxa"/>
            <w:vMerge/>
            <w:tcBorders>
              <w:top w:val="single" w:sz="4" w:space="0" w:color="auto"/>
              <w:left w:val="single" w:sz="4" w:space="0" w:color="auto"/>
              <w:bottom w:val="single" w:sz="4" w:space="0" w:color="000000"/>
              <w:right w:val="single" w:sz="4" w:space="0" w:color="auto"/>
            </w:tcBorders>
            <w:vAlign w:val="center"/>
          </w:tcPr>
          <w:p w14:paraId="5076AC09"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p>
        </w:tc>
      </w:tr>
      <w:tr w:rsidR="00557A86" w:rsidRPr="00987A8A" w14:paraId="73E49C41" w14:textId="77777777" w:rsidTr="000415D8">
        <w:trPr>
          <w:trHeight w:val="285"/>
          <w:jc w:val="center"/>
        </w:trPr>
        <w:tc>
          <w:tcPr>
            <w:tcW w:w="501" w:type="dxa"/>
            <w:tcBorders>
              <w:top w:val="nil"/>
              <w:left w:val="single" w:sz="4" w:space="0" w:color="auto"/>
              <w:bottom w:val="single" w:sz="4" w:space="0" w:color="auto"/>
              <w:right w:val="single" w:sz="4" w:space="0" w:color="auto"/>
            </w:tcBorders>
            <w:shd w:val="clear" w:color="auto" w:fill="auto"/>
            <w:noWrap/>
            <w:vAlign w:val="center"/>
          </w:tcPr>
          <w:p w14:paraId="272E6B47"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1</w:t>
            </w:r>
          </w:p>
        </w:tc>
        <w:tc>
          <w:tcPr>
            <w:tcW w:w="4520" w:type="dxa"/>
            <w:tcBorders>
              <w:top w:val="nil"/>
              <w:left w:val="nil"/>
              <w:bottom w:val="single" w:sz="4" w:space="0" w:color="auto"/>
              <w:right w:val="single" w:sz="4" w:space="0" w:color="auto"/>
            </w:tcBorders>
            <w:shd w:val="clear" w:color="auto" w:fill="auto"/>
            <w:noWrap/>
            <w:vAlign w:val="center"/>
          </w:tcPr>
          <w:p w14:paraId="3AD65B22"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Fazekas Mihály Általános Iskola</w:t>
            </w:r>
          </w:p>
        </w:tc>
        <w:tc>
          <w:tcPr>
            <w:tcW w:w="3660" w:type="dxa"/>
            <w:tcBorders>
              <w:top w:val="nil"/>
              <w:left w:val="nil"/>
              <w:bottom w:val="single" w:sz="4" w:space="0" w:color="auto"/>
              <w:right w:val="single" w:sz="4" w:space="0" w:color="auto"/>
            </w:tcBorders>
            <w:shd w:val="clear" w:color="auto" w:fill="auto"/>
            <w:noWrap/>
            <w:vAlign w:val="center"/>
          </w:tcPr>
          <w:p w14:paraId="4C73071C" w14:textId="77777777" w:rsidR="00557A86" w:rsidRPr="00987A8A" w:rsidRDefault="00557A86" w:rsidP="000415D8">
            <w:pPr>
              <w:spacing w:after="0" w:line="240" w:lineRule="auto"/>
              <w:rPr>
                <w:rFonts w:ascii="Times New Roman" w:eastAsia="Times New Roman" w:hAnsi="Times New Roman"/>
                <w:color w:val="000000"/>
                <w:sz w:val="24"/>
                <w:szCs w:val="24"/>
                <w:lang w:eastAsia="hu-HU"/>
              </w:rPr>
            </w:pPr>
            <w:r w:rsidRPr="00987A8A">
              <w:rPr>
                <w:rFonts w:ascii="Times New Roman" w:eastAsia="Times New Roman" w:hAnsi="Times New Roman"/>
                <w:color w:val="000000"/>
                <w:sz w:val="24"/>
                <w:szCs w:val="24"/>
                <w:lang w:eastAsia="hu-HU"/>
              </w:rPr>
              <w:t>2120 Dunakeszi, Radnóti u. 29.</w:t>
            </w:r>
          </w:p>
        </w:tc>
      </w:tr>
      <w:tr w:rsidR="00557A86" w:rsidRPr="00987A8A" w14:paraId="3090B121" w14:textId="77777777" w:rsidTr="000415D8">
        <w:trPr>
          <w:trHeight w:val="285"/>
          <w:jc w:val="center"/>
        </w:trPr>
        <w:tc>
          <w:tcPr>
            <w:tcW w:w="501" w:type="dxa"/>
            <w:tcBorders>
              <w:top w:val="nil"/>
              <w:left w:val="single" w:sz="4" w:space="0" w:color="auto"/>
              <w:bottom w:val="single" w:sz="4" w:space="0" w:color="auto"/>
              <w:right w:val="single" w:sz="4" w:space="0" w:color="auto"/>
            </w:tcBorders>
            <w:shd w:val="clear" w:color="auto" w:fill="auto"/>
            <w:noWrap/>
            <w:vAlign w:val="center"/>
          </w:tcPr>
          <w:p w14:paraId="244B56B6"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2</w:t>
            </w:r>
          </w:p>
        </w:tc>
        <w:tc>
          <w:tcPr>
            <w:tcW w:w="4520" w:type="dxa"/>
            <w:tcBorders>
              <w:top w:val="nil"/>
              <w:left w:val="nil"/>
              <w:bottom w:val="single" w:sz="4" w:space="0" w:color="auto"/>
              <w:right w:val="single" w:sz="4" w:space="0" w:color="auto"/>
            </w:tcBorders>
            <w:shd w:val="clear" w:color="auto" w:fill="auto"/>
            <w:noWrap/>
            <w:vAlign w:val="center"/>
          </w:tcPr>
          <w:p w14:paraId="794A4993"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Kőrösi Csoma Sándor Általános Iskola</w:t>
            </w:r>
          </w:p>
        </w:tc>
        <w:tc>
          <w:tcPr>
            <w:tcW w:w="3660" w:type="dxa"/>
            <w:tcBorders>
              <w:top w:val="nil"/>
              <w:left w:val="nil"/>
              <w:bottom w:val="single" w:sz="4" w:space="0" w:color="auto"/>
              <w:right w:val="single" w:sz="4" w:space="0" w:color="auto"/>
            </w:tcBorders>
            <w:shd w:val="clear" w:color="auto" w:fill="auto"/>
            <w:noWrap/>
            <w:vAlign w:val="center"/>
          </w:tcPr>
          <w:p w14:paraId="31F574DB" w14:textId="77777777" w:rsidR="00557A86" w:rsidRPr="00987A8A" w:rsidRDefault="00557A86" w:rsidP="000415D8">
            <w:pPr>
              <w:spacing w:after="0" w:line="240" w:lineRule="auto"/>
              <w:rPr>
                <w:rFonts w:ascii="Times New Roman" w:eastAsia="Times New Roman" w:hAnsi="Times New Roman"/>
                <w:color w:val="000000"/>
                <w:sz w:val="24"/>
                <w:szCs w:val="24"/>
                <w:lang w:eastAsia="hu-HU"/>
              </w:rPr>
            </w:pPr>
            <w:r w:rsidRPr="00987A8A">
              <w:rPr>
                <w:rFonts w:ascii="Times New Roman" w:eastAsia="Times New Roman" w:hAnsi="Times New Roman"/>
                <w:color w:val="000000"/>
                <w:sz w:val="24"/>
                <w:szCs w:val="24"/>
                <w:lang w:eastAsia="hu-HU"/>
              </w:rPr>
              <w:t>2120 Dunakeszi, Garas utca 26.</w:t>
            </w:r>
          </w:p>
        </w:tc>
      </w:tr>
      <w:tr w:rsidR="00557A86" w:rsidRPr="00987A8A" w14:paraId="43EBC9E6" w14:textId="77777777" w:rsidTr="000415D8">
        <w:trPr>
          <w:trHeight w:val="285"/>
          <w:jc w:val="center"/>
        </w:trPr>
        <w:tc>
          <w:tcPr>
            <w:tcW w:w="501" w:type="dxa"/>
            <w:tcBorders>
              <w:top w:val="nil"/>
              <w:left w:val="single" w:sz="4" w:space="0" w:color="auto"/>
              <w:bottom w:val="single" w:sz="4" w:space="0" w:color="auto"/>
              <w:right w:val="single" w:sz="4" w:space="0" w:color="auto"/>
            </w:tcBorders>
            <w:shd w:val="clear" w:color="auto" w:fill="auto"/>
            <w:noWrap/>
            <w:vAlign w:val="center"/>
          </w:tcPr>
          <w:p w14:paraId="39E801FA"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3</w:t>
            </w:r>
          </w:p>
        </w:tc>
        <w:tc>
          <w:tcPr>
            <w:tcW w:w="4520" w:type="dxa"/>
            <w:tcBorders>
              <w:top w:val="nil"/>
              <w:left w:val="nil"/>
              <w:bottom w:val="single" w:sz="4" w:space="0" w:color="auto"/>
              <w:right w:val="single" w:sz="4" w:space="0" w:color="auto"/>
            </w:tcBorders>
            <w:shd w:val="clear" w:color="auto" w:fill="auto"/>
            <w:noWrap/>
            <w:vAlign w:val="center"/>
          </w:tcPr>
          <w:p w14:paraId="14A09623"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Radnóti Miklós Gimnázium</w:t>
            </w:r>
          </w:p>
        </w:tc>
        <w:tc>
          <w:tcPr>
            <w:tcW w:w="3660" w:type="dxa"/>
            <w:tcBorders>
              <w:top w:val="nil"/>
              <w:left w:val="nil"/>
              <w:bottom w:val="single" w:sz="4" w:space="0" w:color="auto"/>
              <w:right w:val="single" w:sz="4" w:space="0" w:color="auto"/>
            </w:tcBorders>
            <w:shd w:val="clear" w:color="auto" w:fill="auto"/>
            <w:noWrap/>
            <w:vAlign w:val="center"/>
          </w:tcPr>
          <w:p w14:paraId="6FAC66AC" w14:textId="77777777" w:rsidR="00557A86" w:rsidRPr="00987A8A" w:rsidRDefault="00557A86" w:rsidP="000415D8">
            <w:pPr>
              <w:spacing w:after="0" w:line="240" w:lineRule="auto"/>
              <w:rPr>
                <w:rFonts w:ascii="Times New Roman" w:eastAsia="Times New Roman" w:hAnsi="Times New Roman"/>
                <w:color w:val="000000"/>
                <w:sz w:val="24"/>
                <w:szCs w:val="24"/>
                <w:lang w:eastAsia="hu-HU"/>
              </w:rPr>
            </w:pPr>
            <w:r w:rsidRPr="00987A8A">
              <w:rPr>
                <w:rFonts w:ascii="Times New Roman" w:eastAsia="Times New Roman" w:hAnsi="Times New Roman"/>
                <w:color w:val="000000"/>
                <w:sz w:val="24"/>
                <w:szCs w:val="24"/>
                <w:lang w:eastAsia="hu-HU"/>
              </w:rPr>
              <w:t>2120 Dunakeszi, Bazsanth Vince u. 10.</w:t>
            </w:r>
          </w:p>
        </w:tc>
      </w:tr>
      <w:tr w:rsidR="00557A86" w:rsidRPr="00987A8A" w14:paraId="2D42ED74" w14:textId="77777777" w:rsidTr="000415D8">
        <w:trPr>
          <w:trHeight w:val="285"/>
          <w:jc w:val="center"/>
        </w:trPr>
        <w:tc>
          <w:tcPr>
            <w:tcW w:w="501" w:type="dxa"/>
            <w:tcBorders>
              <w:top w:val="nil"/>
              <w:left w:val="single" w:sz="4" w:space="0" w:color="auto"/>
              <w:bottom w:val="single" w:sz="4" w:space="0" w:color="auto"/>
              <w:right w:val="single" w:sz="4" w:space="0" w:color="auto"/>
            </w:tcBorders>
            <w:shd w:val="clear" w:color="auto" w:fill="auto"/>
            <w:noWrap/>
            <w:vAlign w:val="center"/>
          </w:tcPr>
          <w:p w14:paraId="47AD484F" w14:textId="77777777" w:rsidR="00557A86" w:rsidRPr="00987A8A" w:rsidRDefault="00557A86" w:rsidP="000415D8">
            <w:pPr>
              <w:spacing w:after="0" w:line="240" w:lineRule="auto"/>
              <w:jc w:val="center"/>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4</w:t>
            </w:r>
          </w:p>
        </w:tc>
        <w:tc>
          <w:tcPr>
            <w:tcW w:w="4520" w:type="dxa"/>
            <w:tcBorders>
              <w:top w:val="nil"/>
              <w:left w:val="nil"/>
              <w:bottom w:val="single" w:sz="4" w:space="0" w:color="auto"/>
              <w:right w:val="single" w:sz="4" w:space="0" w:color="auto"/>
            </w:tcBorders>
            <w:shd w:val="clear" w:color="auto" w:fill="auto"/>
            <w:noWrap/>
            <w:vAlign w:val="center"/>
          </w:tcPr>
          <w:p w14:paraId="5DBBCAAD" w14:textId="77777777" w:rsidR="00557A86" w:rsidRPr="00987A8A" w:rsidRDefault="00557A86" w:rsidP="000415D8">
            <w:pPr>
              <w:spacing w:after="0" w:line="240" w:lineRule="auto"/>
              <w:rPr>
                <w:rFonts w:ascii="Times New Roman" w:eastAsia="Times New Roman" w:hAnsi="Times New Roman"/>
                <w:b/>
                <w:bCs/>
                <w:color w:val="000000"/>
                <w:sz w:val="24"/>
                <w:szCs w:val="24"/>
                <w:lang w:eastAsia="hu-HU"/>
              </w:rPr>
            </w:pPr>
            <w:r w:rsidRPr="00987A8A">
              <w:rPr>
                <w:rFonts w:ascii="Times New Roman" w:eastAsia="Times New Roman" w:hAnsi="Times New Roman"/>
                <w:b/>
                <w:bCs/>
                <w:color w:val="000000"/>
                <w:sz w:val="24"/>
                <w:szCs w:val="24"/>
                <w:lang w:eastAsia="hu-HU"/>
              </w:rPr>
              <w:t>Szent István Általános Iskola</w:t>
            </w:r>
          </w:p>
        </w:tc>
        <w:tc>
          <w:tcPr>
            <w:tcW w:w="3660" w:type="dxa"/>
            <w:tcBorders>
              <w:top w:val="nil"/>
              <w:left w:val="nil"/>
              <w:bottom w:val="single" w:sz="4" w:space="0" w:color="auto"/>
              <w:right w:val="single" w:sz="4" w:space="0" w:color="auto"/>
            </w:tcBorders>
            <w:shd w:val="clear" w:color="auto" w:fill="auto"/>
            <w:noWrap/>
            <w:vAlign w:val="center"/>
          </w:tcPr>
          <w:p w14:paraId="085B2FBC" w14:textId="77777777" w:rsidR="00557A86" w:rsidRPr="00987A8A" w:rsidRDefault="00557A86" w:rsidP="000415D8">
            <w:pPr>
              <w:spacing w:after="0" w:line="240" w:lineRule="auto"/>
              <w:rPr>
                <w:rFonts w:ascii="Times New Roman" w:eastAsia="Times New Roman" w:hAnsi="Times New Roman"/>
                <w:color w:val="000000"/>
                <w:sz w:val="24"/>
                <w:szCs w:val="24"/>
                <w:lang w:eastAsia="hu-HU"/>
              </w:rPr>
            </w:pPr>
            <w:r w:rsidRPr="00987A8A">
              <w:rPr>
                <w:rFonts w:ascii="Times New Roman" w:eastAsia="Times New Roman" w:hAnsi="Times New Roman"/>
                <w:i/>
                <w:color w:val="000000"/>
                <w:sz w:val="24"/>
                <w:szCs w:val="24"/>
                <w:lang w:eastAsia="hu-HU"/>
              </w:rPr>
              <w:t>2120</w:t>
            </w:r>
            <w:r w:rsidRPr="00987A8A">
              <w:rPr>
                <w:rFonts w:ascii="Times New Roman" w:eastAsia="Times New Roman" w:hAnsi="Times New Roman"/>
                <w:color w:val="000000"/>
                <w:sz w:val="24"/>
                <w:szCs w:val="24"/>
                <w:lang w:eastAsia="hu-HU"/>
              </w:rPr>
              <w:t xml:space="preserve"> </w:t>
            </w:r>
            <w:r w:rsidRPr="00987A8A">
              <w:rPr>
                <w:rFonts w:ascii="Times New Roman" w:eastAsia="Times New Roman" w:hAnsi="Times New Roman"/>
                <w:bCs/>
                <w:color w:val="000000"/>
                <w:sz w:val="24"/>
                <w:szCs w:val="24"/>
                <w:lang w:eastAsia="hu-HU"/>
              </w:rPr>
              <w:t>Dunakeszi</w:t>
            </w:r>
            <w:r w:rsidRPr="00987A8A">
              <w:rPr>
                <w:rFonts w:ascii="Times New Roman" w:eastAsia="Times New Roman" w:hAnsi="Times New Roman"/>
                <w:b/>
                <w:bCs/>
                <w:i/>
                <w:color w:val="000000"/>
                <w:sz w:val="24"/>
                <w:szCs w:val="24"/>
                <w:lang w:eastAsia="hu-HU"/>
              </w:rPr>
              <w:t xml:space="preserve"> </w:t>
            </w:r>
            <w:r w:rsidRPr="00987A8A">
              <w:rPr>
                <w:rFonts w:ascii="Times New Roman" w:eastAsia="Times New Roman" w:hAnsi="Times New Roman"/>
                <w:bCs/>
                <w:color w:val="000000"/>
                <w:sz w:val="24"/>
                <w:szCs w:val="24"/>
                <w:lang w:eastAsia="hu-HU"/>
              </w:rPr>
              <w:t>Repülőtéri út 3/A.</w:t>
            </w:r>
            <w:r w:rsidRPr="00987A8A">
              <w:rPr>
                <w:rFonts w:ascii="Times New Roman" w:eastAsia="Times New Roman" w:hAnsi="Times New Roman"/>
                <w:b/>
                <w:bCs/>
                <w:i/>
                <w:color w:val="000000"/>
                <w:sz w:val="24"/>
                <w:szCs w:val="24"/>
                <w:lang w:eastAsia="hu-HU"/>
              </w:rPr>
              <w:t xml:space="preserve"> </w:t>
            </w:r>
          </w:p>
        </w:tc>
      </w:tr>
    </w:tbl>
    <w:p w14:paraId="7B9C50C8" w14:textId="77777777" w:rsidR="00557A86" w:rsidRPr="00987A8A" w:rsidRDefault="00557A86" w:rsidP="00557A86">
      <w:pPr>
        <w:spacing w:after="0" w:line="240" w:lineRule="auto"/>
        <w:ind w:left="720"/>
        <w:rPr>
          <w:rFonts w:ascii="Times New Roman" w:hAnsi="Times New Roman"/>
          <w:b/>
          <w:sz w:val="24"/>
          <w:szCs w:val="24"/>
          <w:lang w:eastAsia="hu-HU"/>
        </w:rPr>
      </w:pPr>
    </w:p>
    <w:p w14:paraId="36D3FA19" w14:textId="77777777" w:rsidR="00557A86" w:rsidRPr="00987A8A" w:rsidRDefault="00557A86" w:rsidP="00557A86">
      <w:pPr>
        <w:spacing w:after="0" w:line="240" w:lineRule="auto"/>
        <w:ind w:left="720"/>
        <w:rPr>
          <w:rFonts w:ascii="Times New Roman" w:hAnsi="Times New Roman"/>
          <w:b/>
          <w:sz w:val="24"/>
          <w:szCs w:val="24"/>
          <w:lang w:eastAsia="hu-HU"/>
        </w:rPr>
      </w:pPr>
    </w:p>
    <w:p w14:paraId="7D2E6B38" w14:textId="77777777" w:rsidR="00557A86" w:rsidRPr="00987A8A" w:rsidRDefault="00557A86" w:rsidP="00557A86">
      <w:pPr>
        <w:spacing w:after="0" w:line="240" w:lineRule="auto"/>
        <w:ind w:left="720"/>
        <w:rPr>
          <w:rFonts w:ascii="Times New Roman" w:hAnsi="Times New Roman"/>
          <w:b/>
          <w:sz w:val="24"/>
          <w:szCs w:val="24"/>
          <w:lang w:eastAsia="hu-HU"/>
        </w:rPr>
      </w:pPr>
      <w:r w:rsidRPr="00987A8A">
        <w:rPr>
          <w:rFonts w:ascii="Times New Roman" w:hAnsi="Times New Roman"/>
          <w:b/>
          <w:sz w:val="24"/>
          <w:szCs w:val="24"/>
          <w:lang w:eastAsia="hu-HU"/>
        </w:rPr>
        <w:t>A helyiségek pontos jegyékét és leírását az 5. sz. melléklet részét képező Ajánlati Dokumentáció tartalmazza</w:t>
      </w:r>
    </w:p>
    <w:p w14:paraId="78D430E3" w14:textId="77777777" w:rsidR="00557A86" w:rsidRPr="00987A8A" w:rsidRDefault="00557A86" w:rsidP="00557A86">
      <w:pPr>
        <w:spacing w:after="0" w:line="240" w:lineRule="auto"/>
        <w:rPr>
          <w:rFonts w:ascii="Times New Roman" w:hAnsi="Times New Roman"/>
          <w:sz w:val="24"/>
          <w:szCs w:val="24"/>
          <w:lang w:eastAsia="hu-HU"/>
        </w:rPr>
      </w:pPr>
      <w:r w:rsidRPr="00987A8A">
        <w:rPr>
          <w:rFonts w:ascii="Times New Roman" w:hAnsi="Times New Roman"/>
          <w:b/>
          <w:sz w:val="24"/>
          <w:szCs w:val="24"/>
          <w:lang w:eastAsia="hu-HU"/>
        </w:rPr>
        <w:br w:type="page"/>
      </w:r>
      <w:r w:rsidRPr="00987A8A">
        <w:rPr>
          <w:rFonts w:ascii="Times New Roman" w:hAnsi="Times New Roman"/>
          <w:sz w:val="24"/>
          <w:szCs w:val="24"/>
          <w:lang w:eastAsia="hu-HU"/>
        </w:rPr>
        <w:lastRenderedPageBreak/>
        <w:t>2. és 3. sz. mellékletek</w:t>
      </w:r>
    </w:p>
    <w:p w14:paraId="7F6463E1" w14:textId="77777777" w:rsidR="00557A86" w:rsidRPr="00987A8A" w:rsidRDefault="00557A86" w:rsidP="00557A86">
      <w:pPr>
        <w:spacing w:after="0" w:line="240" w:lineRule="auto"/>
        <w:rPr>
          <w:rFonts w:ascii="Times New Roman" w:hAnsi="Times New Roman"/>
          <w:b/>
          <w:sz w:val="24"/>
          <w:szCs w:val="24"/>
          <w:lang w:eastAsia="hu-HU"/>
        </w:rPr>
      </w:pPr>
    </w:p>
    <w:p w14:paraId="4958B2D6" w14:textId="77777777" w:rsidR="00557A86" w:rsidRPr="00987A8A" w:rsidRDefault="003412F4" w:rsidP="00557A86">
      <w:pPr>
        <w:spacing w:after="0" w:line="240" w:lineRule="auto"/>
        <w:jc w:val="center"/>
        <w:rPr>
          <w:rFonts w:ascii="Times New Roman" w:hAnsi="Times New Roman"/>
          <w:b/>
          <w:sz w:val="24"/>
          <w:szCs w:val="24"/>
          <w:lang w:eastAsia="hu-HU"/>
        </w:rPr>
      </w:pPr>
      <w:r w:rsidRPr="00987A8A">
        <w:rPr>
          <w:rFonts w:ascii="Times New Roman" w:hAnsi="Times New Roman"/>
          <w:b/>
          <w:sz w:val="24"/>
          <w:szCs w:val="24"/>
          <w:lang w:eastAsia="hu-HU"/>
        </w:rPr>
        <w:t>Használatra átadott</w:t>
      </w:r>
      <w:r w:rsidR="00557A86" w:rsidRPr="00987A8A">
        <w:rPr>
          <w:rFonts w:ascii="Times New Roman" w:hAnsi="Times New Roman"/>
          <w:b/>
          <w:sz w:val="24"/>
          <w:szCs w:val="24"/>
          <w:lang w:eastAsia="hu-HU"/>
        </w:rPr>
        <w:t xml:space="preserve"> eszközök, berendezések jegyzéke (átadás-átvétel)</w:t>
      </w:r>
    </w:p>
    <w:p w14:paraId="6AD19E92" w14:textId="77777777" w:rsidR="00557A86" w:rsidRPr="00987A8A" w:rsidRDefault="00557A86" w:rsidP="00557A86">
      <w:pPr>
        <w:spacing w:after="0" w:line="240" w:lineRule="auto"/>
        <w:jc w:val="center"/>
        <w:rPr>
          <w:rFonts w:ascii="Times New Roman" w:hAnsi="Times New Roman"/>
          <w:b/>
          <w:sz w:val="24"/>
          <w:szCs w:val="24"/>
          <w:lang w:eastAsia="hu-HU"/>
        </w:rPr>
      </w:pPr>
    </w:p>
    <w:p w14:paraId="06BD3749" w14:textId="77777777" w:rsidR="00557A86" w:rsidRPr="00987A8A" w:rsidRDefault="00557A86" w:rsidP="00557A86">
      <w:pPr>
        <w:spacing w:after="0" w:line="240" w:lineRule="auto"/>
        <w:jc w:val="center"/>
        <w:rPr>
          <w:rFonts w:ascii="Times New Roman" w:hAnsi="Times New Roman"/>
          <w:b/>
          <w:sz w:val="24"/>
          <w:szCs w:val="24"/>
          <w:lang w:eastAsia="hu-HU"/>
        </w:rPr>
      </w:pPr>
      <w:r w:rsidRPr="00987A8A">
        <w:rPr>
          <w:rFonts w:ascii="Times New Roman" w:hAnsi="Times New Roman"/>
          <w:b/>
          <w:sz w:val="24"/>
          <w:szCs w:val="24"/>
          <w:lang w:eastAsia="hu-HU"/>
        </w:rPr>
        <w:t>Leltár és állapot felmérési jegyzőkönyv az átadott helyiségekről és eszközökről</w:t>
      </w:r>
    </w:p>
    <w:p w14:paraId="23FEA2E5" w14:textId="77777777" w:rsidR="00557A86" w:rsidRPr="00987A8A" w:rsidRDefault="00557A86" w:rsidP="00557A86">
      <w:pPr>
        <w:spacing w:after="0" w:line="240" w:lineRule="auto"/>
        <w:rPr>
          <w:rFonts w:ascii="Times New Roman" w:hAnsi="Times New Roman"/>
          <w:sz w:val="24"/>
          <w:szCs w:val="24"/>
          <w:lang w:eastAsia="hu-HU"/>
        </w:rPr>
      </w:pPr>
    </w:p>
    <w:p w14:paraId="7ABBE795" w14:textId="77777777" w:rsidR="00557A86" w:rsidRPr="00987A8A" w:rsidRDefault="00557A86" w:rsidP="00557A86">
      <w:pPr>
        <w:spacing w:after="0" w:line="240" w:lineRule="auto"/>
        <w:rPr>
          <w:rFonts w:ascii="Times New Roman" w:hAnsi="Times New Roman"/>
          <w:sz w:val="24"/>
          <w:szCs w:val="24"/>
          <w:lang w:eastAsia="hu-HU"/>
        </w:rPr>
      </w:pPr>
    </w:p>
    <w:p w14:paraId="15B02868" w14:textId="77777777" w:rsidR="00557A86" w:rsidRPr="00987A8A" w:rsidRDefault="00557A86" w:rsidP="00557A86">
      <w:pPr>
        <w:spacing w:after="0" w:line="240" w:lineRule="auto"/>
        <w:rPr>
          <w:rFonts w:ascii="Times New Roman" w:hAnsi="Times New Roman"/>
          <w:sz w:val="24"/>
          <w:szCs w:val="24"/>
          <w:lang w:eastAsia="hu-HU"/>
        </w:rPr>
      </w:pPr>
    </w:p>
    <w:p w14:paraId="220AD934" w14:textId="77777777" w:rsidR="00557A86" w:rsidRPr="00987A8A" w:rsidRDefault="00557A86" w:rsidP="00557A86">
      <w:pPr>
        <w:spacing w:after="0" w:line="240" w:lineRule="auto"/>
        <w:jc w:val="right"/>
        <w:rPr>
          <w:rFonts w:ascii="Times New Roman" w:hAnsi="Times New Roman"/>
          <w:sz w:val="24"/>
          <w:szCs w:val="24"/>
          <w:lang w:eastAsia="hu-HU"/>
        </w:rPr>
      </w:pPr>
      <w:r w:rsidRPr="00987A8A">
        <w:rPr>
          <w:rFonts w:ascii="Times New Roman" w:hAnsi="Times New Roman"/>
          <w:b/>
          <w:sz w:val="24"/>
          <w:szCs w:val="24"/>
          <w:lang w:eastAsia="hu-HU"/>
        </w:rPr>
        <w:br w:type="page"/>
      </w:r>
      <w:r w:rsidRPr="00987A8A">
        <w:rPr>
          <w:rFonts w:ascii="Times New Roman" w:hAnsi="Times New Roman"/>
          <w:sz w:val="24"/>
          <w:szCs w:val="24"/>
          <w:lang w:eastAsia="hu-HU"/>
        </w:rPr>
        <w:lastRenderedPageBreak/>
        <w:t>4. számú melléklet</w:t>
      </w:r>
    </w:p>
    <w:tbl>
      <w:tblPr>
        <w:tblpPr w:leftFromText="141" w:rightFromText="141" w:horzAnchor="margin" w:tblpY="6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573"/>
        <w:gridCol w:w="1121"/>
        <w:gridCol w:w="845"/>
        <w:gridCol w:w="795"/>
        <w:gridCol w:w="663"/>
        <w:gridCol w:w="958"/>
        <w:gridCol w:w="907"/>
        <w:gridCol w:w="807"/>
      </w:tblGrid>
      <w:tr w:rsidR="00557A86" w:rsidRPr="00987A8A" w14:paraId="4A3FDB30" w14:textId="77777777" w:rsidTr="00971194">
        <w:tc>
          <w:tcPr>
            <w:tcW w:w="1134" w:type="dxa"/>
            <w:vMerge w:val="restart"/>
            <w:tcBorders>
              <w:top w:val="single" w:sz="4" w:space="0" w:color="auto"/>
              <w:left w:val="single" w:sz="4" w:space="0" w:color="auto"/>
              <w:bottom w:val="single" w:sz="4" w:space="0" w:color="auto"/>
              <w:right w:val="single" w:sz="4" w:space="0" w:color="auto"/>
            </w:tcBorders>
          </w:tcPr>
          <w:p w14:paraId="153B54F1"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 xml:space="preserve">Intézmény fajtája </w:t>
            </w:r>
          </w:p>
        </w:tc>
        <w:tc>
          <w:tcPr>
            <w:tcW w:w="1788" w:type="dxa"/>
            <w:vMerge w:val="restart"/>
            <w:tcBorders>
              <w:top w:val="single" w:sz="4" w:space="0" w:color="auto"/>
              <w:left w:val="single" w:sz="4" w:space="0" w:color="auto"/>
              <w:bottom w:val="single" w:sz="4" w:space="0" w:color="auto"/>
              <w:right w:val="single" w:sz="4" w:space="0" w:color="auto"/>
            </w:tcBorders>
          </w:tcPr>
          <w:p w14:paraId="20366C1B"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Intézmény neve és címe</w:t>
            </w:r>
          </w:p>
        </w:tc>
        <w:tc>
          <w:tcPr>
            <w:tcW w:w="1059" w:type="dxa"/>
            <w:vMerge w:val="restart"/>
            <w:tcBorders>
              <w:top w:val="single" w:sz="4" w:space="0" w:color="auto"/>
              <w:left w:val="single" w:sz="4" w:space="0" w:color="auto"/>
              <w:bottom w:val="single" w:sz="4" w:space="0" w:color="auto"/>
              <w:right w:val="single" w:sz="4" w:space="0" w:color="auto"/>
            </w:tcBorders>
          </w:tcPr>
          <w:p w14:paraId="62DE1761"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Működési napok száma /év</w:t>
            </w:r>
          </w:p>
        </w:tc>
        <w:tc>
          <w:tcPr>
            <w:tcW w:w="5035" w:type="dxa"/>
            <w:gridSpan w:val="6"/>
            <w:tcBorders>
              <w:top w:val="single" w:sz="4" w:space="0" w:color="auto"/>
              <w:left w:val="single" w:sz="4" w:space="0" w:color="auto"/>
              <w:bottom w:val="single" w:sz="4" w:space="0" w:color="auto"/>
              <w:right w:val="single" w:sz="4" w:space="0" w:color="auto"/>
            </w:tcBorders>
          </w:tcPr>
          <w:p w14:paraId="7D33E0B1" w14:textId="77777777" w:rsidR="00557A86" w:rsidRPr="00987A8A" w:rsidRDefault="00557A86" w:rsidP="000415D8">
            <w:pPr>
              <w:tabs>
                <w:tab w:val="left" w:pos="2490"/>
              </w:tabs>
              <w:jc w:val="center"/>
              <w:rPr>
                <w:rFonts w:ascii="Times New Roman" w:hAnsi="Times New Roman"/>
                <w:sz w:val="24"/>
                <w:szCs w:val="24"/>
              </w:rPr>
            </w:pPr>
            <w:r w:rsidRPr="00987A8A">
              <w:rPr>
                <w:rFonts w:ascii="Times New Roman" w:hAnsi="Times New Roman"/>
                <w:sz w:val="24"/>
                <w:szCs w:val="24"/>
              </w:rPr>
              <w:t>Étkezés típusa</w:t>
            </w:r>
          </w:p>
        </w:tc>
      </w:tr>
      <w:tr w:rsidR="00557A86" w:rsidRPr="00987A8A" w14:paraId="6CF3C8E4" w14:textId="77777777" w:rsidTr="00971194">
        <w:tc>
          <w:tcPr>
            <w:tcW w:w="0" w:type="auto"/>
            <w:vMerge/>
            <w:tcBorders>
              <w:top w:val="single" w:sz="4" w:space="0" w:color="auto"/>
              <w:left w:val="single" w:sz="4" w:space="0" w:color="auto"/>
              <w:bottom w:val="single" w:sz="4" w:space="0" w:color="auto"/>
              <w:right w:val="single" w:sz="4" w:space="0" w:color="auto"/>
            </w:tcBorders>
            <w:vAlign w:val="center"/>
          </w:tcPr>
          <w:p w14:paraId="0EC8A811" w14:textId="77777777" w:rsidR="00557A86" w:rsidRPr="00987A8A" w:rsidRDefault="00557A86" w:rsidP="000415D8">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E44FAB" w14:textId="77777777" w:rsidR="00557A86" w:rsidRPr="00987A8A" w:rsidRDefault="00557A86" w:rsidP="000415D8">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D13580" w14:textId="77777777" w:rsidR="00557A86" w:rsidRPr="00987A8A" w:rsidRDefault="00557A86" w:rsidP="000415D8">
            <w:pPr>
              <w:rPr>
                <w:rFonts w:ascii="Times New Roman" w:hAnsi="Times New Roman"/>
                <w:sz w:val="24"/>
                <w:szCs w:val="24"/>
              </w:rPr>
            </w:pPr>
          </w:p>
        </w:tc>
        <w:tc>
          <w:tcPr>
            <w:tcW w:w="737" w:type="dxa"/>
            <w:tcBorders>
              <w:top w:val="single" w:sz="4" w:space="0" w:color="auto"/>
              <w:left w:val="single" w:sz="4" w:space="0" w:color="auto"/>
              <w:bottom w:val="single" w:sz="4" w:space="0" w:color="auto"/>
              <w:right w:val="single" w:sz="4" w:space="0" w:color="auto"/>
            </w:tcBorders>
          </w:tcPr>
          <w:p w14:paraId="33FE5C4C"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reggeli</w:t>
            </w:r>
          </w:p>
        </w:tc>
        <w:tc>
          <w:tcPr>
            <w:tcW w:w="754" w:type="dxa"/>
            <w:tcBorders>
              <w:top w:val="single" w:sz="4" w:space="0" w:color="auto"/>
              <w:left w:val="single" w:sz="4" w:space="0" w:color="auto"/>
              <w:bottom w:val="single" w:sz="4" w:space="0" w:color="auto"/>
              <w:right w:val="single" w:sz="4" w:space="0" w:color="auto"/>
            </w:tcBorders>
          </w:tcPr>
          <w:p w14:paraId="40279F8F"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tízórai</w:t>
            </w:r>
          </w:p>
        </w:tc>
        <w:tc>
          <w:tcPr>
            <w:tcW w:w="795" w:type="dxa"/>
            <w:tcBorders>
              <w:top w:val="single" w:sz="4" w:space="0" w:color="auto"/>
              <w:left w:val="single" w:sz="4" w:space="0" w:color="auto"/>
              <w:bottom w:val="single" w:sz="4" w:space="0" w:color="auto"/>
              <w:right w:val="single" w:sz="4" w:space="0" w:color="auto"/>
            </w:tcBorders>
          </w:tcPr>
          <w:p w14:paraId="4B210385"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ebéd</w:t>
            </w:r>
          </w:p>
        </w:tc>
        <w:tc>
          <w:tcPr>
            <w:tcW w:w="857" w:type="dxa"/>
            <w:tcBorders>
              <w:top w:val="single" w:sz="4" w:space="0" w:color="auto"/>
              <w:left w:val="single" w:sz="4" w:space="0" w:color="auto"/>
              <w:bottom w:val="single" w:sz="4" w:space="0" w:color="auto"/>
              <w:right w:val="single" w:sz="4" w:space="0" w:color="auto"/>
            </w:tcBorders>
          </w:tcPr>
          <w:p w14:paraId="4C90E599"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uzsonna</w:t>
            </w:r>
          </w:p>
        </w:tc>
        <w:tc>
          <w:tcPr>
            <w:tcW w:w="789" w:type="dxa"/>
            <w:tcBorders>
              <w:top w:val="single" w:sz="4" w:space="0" w:color="auto"/>
              <w:left w:val="single" w:sz="4" w:space="0" w:color="auto"/>
              <w:bottom w:val="single" w:sz="4" w:space="0" w:color="auto"/>
              <w:right w:val="single" w:sz="4" w:space="0" w:color="auto"/>
            </w:tcBorders>
          </w:tcPr>
          <w:p w14:paraId="6DC50814"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vacsora</w:t>
            </w:r>
          </w:p>
        </w:tc>
        <w:tc>
          <w:tcPr>
            <w:tcW w:w="1103" w:type="dxa"/>
            <w:tcBorders>
              <w:top w:val="single" w:sz="4" w:space="0" w:color="auto"/>
              <w:left w:val="single" w:sz="4" w:space="0" w:color="auto"/>
              <w:bottom w:val="single" w:sz="4" w:space="0" w:color="auto"/>
              <w:right w:val="single" w:sz="4" w:space="0" w:color="auto"/>
            </w:tcBorders>
          </w:tcPr>
          <w:p w14:paraId="3AD3DDE1"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felnőtt ebéd</w:t>
            </w:r>
          </w:p>
        </w:tc>
      </w:tr>
      <w:tr w:rsidR="00557A86" w:rsidRPr="00987A8A" w14:paraId="26662BB0" w14:textId="77777777" w:rsidTr="00971194">
        <w:tc>
          <w:tcPr>
            <w:tcW w:w="1134" w:type="dxa"/>
            <w:tcBorders>
              <w:top w:val="single" w:sz="4" w:space="0" w:color="auto"/>
              <w:left w:val="single" w:sz="4" w:space="0" w:color="auto"/>
              <w:bottom w:val="single" w:sz="4" w:space="0" w:color="auto"/>
              <w:right w:val="single" w:sz="4" w:space="0" w:color="auto"/>
            </w:tcBorders>
          </w:tcPr>
          <w:p w14:paraId="5F6ECFF5" w14:textId="77777777" w:rsidR="00557A86" w:rsidRPr="00987A8A" w:rsidRDefault="00557A86" w:rsidP="00D941F9">
            <w:pPr>
              <w:rPr>
                <w:rFonts w:ascii="Times New Roman" w:hAnsi="Times New Roman"/>
                <w:sz w:val="24"/>
                <w:szCs w:val="24"/>
              </w:rPr>
            </w:pPr>
            <w:r w:rsidRPr="00987A8A">
              <w:rPr>
                <w:rFonts w:ascii="Times New Roman" w:hAnsi="Times New Roman"/>
                <w:b/>
                <w:i/>
                <w:sz w:val="24"/>
                <w:szCs w:val="24"/>
              </w:rPr>
              <w:t>Bölcsőde</w:t>
            </w:r>
            <w:r w:rsidR="00EC4664" w:rsidRPr="00987A8A">
              <w:rPr>
                <w:rFonts w:ascii="Times New Roman" w:hAnsi="Times New Roman"/>
                <w:b/>
                <w:i/>
                <w:sz w:val="24"/>
                <w:szCs w:val="24"/>
              </w:rPr>
              <w:t xml:space="preserve"> </w:t>
            </w:r>
          </w:p>
        </w:tc>
        <w:tc>
          <w:tcPr>
            <w:tcW w:w="1788" w:type="dxa"/>
            <w:tcBorders>
              <w:top w:val="single" w:sz="4" w:space="0" w:color="auto"/>
              <w:left w:val="single" w:sz="4" w:space="0" w:color="auto"/>
              <w:bottom w:val="single" w:sz="4" w:space="0" w:color="auto"/>
              <w:right w:val="single" w:sz="4" w:space="0" w:color="auto"/>
            </w:tcBorders>
          </w:tcPr>
          <w:p w14:paraId="392CD108" w14:textId="77777777" w:rsidR="00557A86" w:rsidRPr="00987A8A" w:rsidRDefault="00557A86" w:rsidP="00607FB6">
            <w:pPr>
              <w:rPr>
                <w:rFonts w:ascii="Times New Roman" w:hAnsi="Times New Roman"/>
                <w:b/>
                <w:i/>
                <w:sz w:val="24"/>
                <w:szCs w:val="24"/>
              </w:rPr>
            </w:pPr>
            <w:r w:rsidRPr="00987A8A">
              <w:rPr>
                <w:rFonts w:ascii="Times New Roman" w:hAnsi="Times New Roman"/>
                <w:b/>
                <w:i/>
                <w:sz w:val="24"/>
                <w:szCs w:val="24"/>
              </w:rPr>
              <w:t xml:space="preserve">DÓHSZK </w:t>
            </w:r>
            <w:r w:rsidR="00607FB6" w:rsidRPr="00987A8A">
              <w:rPr>
                <w:rFonts w:ascii="Times New Roman" w:hAnsi="Times New Roman"/>
                <w:b/>
                <w:i/>
                <w:sz w:val="24"/>
                <w:szCs w:val="24"/>
              </w:rPr>
              <w:t>Százszorszép</w:t>
            </w:r>
            <w:r w:rsidRPr="00987A8A">
              <w:rPr>
                <w:rFonts w:ascii="Times New Roman" w:hAnsi="Times New Roman"/>
                <w:b/>
                <w:i/>
                <w:sz w:val="24"/>
                <w:szCs w:val="24"/>
              </w:rPr>
              <w:t xml:space="preserve"> Bölcsődei Telephely (2120 Dunakeszi, Fóti út 2.)</w:t>
            </w:r>
          </w:p>
        </w:tc>
        <w:tc>
          <w:tcPr>
            <w:tcW w:w="1059" w:type="dxa"/>
            <w:tcBorders>
              <w:top w:val="single" w:sz="4" w:space="0" w:color="auto"/>
              <w:left w:val="single" w:sz="4" w:space="0" w:color="auto"/>
              <w:bottom w:val="single" w:sz="4" w:space="0" w:color="auto"/>
              <w:right w:val="single" w:sz="4" w:space="0" w:color="auto"/>
            </w:tcBorders>
            <w:vAlign w:val="center"/>
          </w:tcPr>
          <w:p w14:paraId="075BF06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235</w:t>
            </w:r>
          </w:p>
        </w:tc>
        <w:tc>
          <w:tcPr>
            <w:tcW w:w="737" w:type="dxa"/>
            <w:tcBorders>
              <w:top w:val="single" w:sz="4" w:space="0" w:color="auto"/>
              <w:left w:val="single" w:sz="4" w:space="0" w:color="auto"/>
              <w:bottom w:val="single" w:sz="4" w:space="0" w:color="auto"/>
              <w:right w:val="single" w:sz="4" w:space="0" w:color="auto"/>
            </w:tcBorders>
            <w:vAlign w:val="center"/>
          </w:tcPr>
          <w:p w14:paraId="6D21963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35</w:t>
            </w:r>
          </w:p>
        </w:tc>
        <w:tc>
          <w:tcPr>
            <w:tcW w:w="754" w:type="dxa"/>
            <w:tcBorders>
              <w:top w:val="single" w:sz="4" w:space="0" w:color="auto"/>
              <w:left w:val="single" w:sz="4" w:space="0" w:color="auto"/>
              <w:bottom w:val="single" w:sz="4" w:space="0" w:color="auto"/>
              <w:right w:val="single" w:sz="4" w:space="0" w:color="auto"/>
            </w:tcBorders>
            <w:vAlign w:val="center"/>
          </w:tcPr>
          <w:p w14:paraId="3C8CF28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35</w:t>
            </w:r>
          </w:p>
        </w:tc>
        <w:tc>
          <w:tcPr>
            <w:tcW w:w="795" w:type="dxa"/>
            <w:tcBorders>
              <w:top w:val="single" w:sz="4" w:space="0" w:color="auto"/>
              <w:left w:val="single" w:sz="4" w:space="0" w:color="auto"/>
              <w:bottom w:val="single" w:sz="4" w:space="0" w:color="auto"/>
              <w:right w:val="single" w:sz="4" w:space="0" w:color="auto"/>
            </w:tcBorders>
            <w:vAlign w:val="center"/>
          </w:tcPr>
          <w:p w14:paraId="06402AF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35</w:t>
            </w:r>
          </w:p>
        </w:tc>
        <w:tc>
          <w:tcPr>
            <w:tcW w:w="857" w:type="dxa"/>
            <w:tcBorders>
              <w:top w:val="single" w:sz="4" w:space="0" w:color="auto"/>
              <w:left w:val="single" w:sz="4" w:space="0" w:color="auto"/>
              <w:bottom w:val="single" w:sz="4" w:space="0" w:color="auto"/>
              <w:right w:val="single" w:sz="4" w:space="0" w:color="auto"/>
            </w:tcBorders>
            <w:vAlign w:val="center"/>
          </w:tcPr>
          <w:p w14:paraId="66BDE38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35</w:t>
            </w:r>
          </w:p>
        </w:tc>
        <w:tc>
          <w:tcPr>
            <w:tcW w:w="789" w:type="dxa"/>
            <w:tcBorders>
              <w:top w:val="single" w:sz="4" w:space="0" w:color="auto"/>
              <w:left w:val="single" w:sz="4" w:space="0" w:color="auto"/>
              <w:bottom w:val="single" w:sz="4" w:space="0" w:color="auto"/>
              <w:right w:val="single" w:sz="4" w:space="0" w:color="auto"/>
            </w:tcBorders>
            <w:vAlign w:val="center"/>
          </w:tcPr>
          <w:p w14:paraId="1DCDC38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79D2C89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6628C136" w14:textId="77777777" w:rsidTr="00971194">
        <w:tc>
          <w:tcPr>
            <w:tcW w:w="1134" w:type="dxa"/>
            <w:tcBorders>
              <w:top w:val="single" w:sz="4" w:space="0" w:color="auto"/>
              <w:left w:val="single" w:sz="4" w:space="0" w:color="auto"/>
              <w:bottom w:val="single" w:sz="4" w:space="0" w:color="auto"/>
              <w:right w:val="single" w:sz="4" w:space="0" w:color="auto"/>
            </w:tcBorders>
          </w:tcPr>
          <w:p w14:paraId="38A6C8E4" w14:textId="77777777" w:rsidR="00557A86" w:rsidRPr="00987A8A" w:rsidRDefault="00557A86" w:rsidP="00D941F9">
            <w:pPr>
              <w:rPr>
                <w:rFonts w:ascii="Times New Roman" w:hAnsi="Times New Roman"/>
                <w:sz w:val="24"/>
                <w:szCs w:val="24"/>
              </w:rPr>
            </w:pPr>
            <w:r w:rsidRPr="00987A8A">
              <w:rPr>
                <w:rFonts w:ascii="Times New Roman" w:hAnsi="Times New Roman"/>
                <w:b/>
                <w:i/>
                <w:sz w:val="24"/>
                <w:szCs w:val="24"/>
              </w:rPr>
              <w:t>Bölcsőde</w:t>
            </w:r>
            <w:r w:rsidR="00EC4664" w:rsidRPr="00987A8A">
              <w:rPr>
                <w:rFonts w:ascii="Times New Roman" w:hAnsi="Times New Roman"/>
                <w:b/>
                <w:i/>
                <w:sz w:val="24"/>
                <w:szCs w:val="24"/>
              </w:rPr>
              <w:t xml:space="preserve"> </w:t>
            </w:r>
          </w:p>
        </w:tc>
        <w:tc>
          <w:tcPr>
            <w:tcW w:w="1788" w:type="dxa"/>
            <w:tcBorders>
              <w:top w:val="single" w:sz="4" w:space="0" w:color="auto"/>
              <w:left w:val="single" w:sz="4" w:space="0" w:color="auto"/>
              <w:bottom w:val="single" w:sz="4" w:space="0" w:color="auto"/>
              <w:right w:val="single" w:sz="4" w:space="0" w:color="auto"/>
            </w:tcBorders>
          </w:tcPr>
          <w:p w14:paraId="7175B761" w14:textId="77777777" w:rsidR="00557A86" w:rsidRPr="00987A8A" w:rsidRDefault="00557A86" w:rsidP="00607FB6">
            <w:pPr>
              <w:rPr>
                <w:rFonts w:ascii="Times New Roman" w:hAnsi="Times New Roman"/>
                <w:b/>
                <w:i/>
                <w:sz w:val="24"/>
                <w:szCs w:val="24"/>
              </w:rPr>
            </w:pPr>
            <w:r w:rsidRPr="00987A8A">
              <w:rPr>
                <w:rFonts w:ascii="Times New Roman" w:hAnsi="Times New Roman"/>
                <w:b/>
                <w:i/>
                <w:sz w:val="24"/>
                <w:szCs w:val="24"/>
              </w:rPr>
              <w:t xml:space="preserve">DÓHSZK </w:t>
            </w:r>
            <w:r w:rsidR="00607FB6" w:rsidRPr="00987A8A">
              <w:rPr>
                <w:rFonts w:ascii="Times New Roman" w:hAnsi="Times New Roman"/>
                <w:b/>
                <w:i/>
                <w:sz w:val="24"/>
                <w:szCs w:val="24"/>
              </w:rPr>
              <w:t>Csillagszem</w:t>
            </w:r>
            <w:r w:rsidRPr="00987A8A">
              <w:rPr>
                <w:rFonts w:ascii="Times New Roman" w:hAnsi="Times New Roman"/>
                <w:b/>
                <w:i/>
                <w:sz w:val="24"/>
                <w:szCs w:val="24"/>
              </w:rPr>
              <w:t xml:space="preserve"> Bölcsődei Telephely (2120 Dunakeszi, Garas u. 28.)</w:t>
            </w:r>
          </w:p>
        </w:tc>
        <w:tc>
          <w:tcPr>
            <w:tcW w:w="1059" w:type="dxa"/>
            <w:tcBorders>
              <w:top w:val="single" w:sz="4" w:space="0" w:color="auto"/>
              <w:left w:val="single" w:sz="4" w:space="0" w:color="auto"/>
              <w:bottom w:val="single" w:sz="4" w:space="0" w:color="auto"/>
              <w:right w:val="single" w:sz="4" w:space="0" w:color="auto"/>
            </w:tcBorders>
            <w:vAlign w:val="center"/>
          </w:tcPr>
          <w:p w14:paraId="4C08FB4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235</w:t>
            </w:r>
          </w:p>
        </w:tc>
        <w:tc>
          <w:tcPr>
            <w:tcW w:w="737" w:type="dxa"/>
            <w:tcBorders>
              <w:top w:val="single" w:sz="4" w:space="0" w:color="auto"/>
              <w:left w:val="single" w:sz="4" w:space="0" w:color="auto"/>
              <w:bottom w:val="single" w:sz="4" w:space="0" w:color="auto"/>
              <w:right w:val="single" w:sz="4" w:space="0" w:color="auto"/>
            </w:tcBorders>
            <w:vAlign w:val="center"/>
          </w:tcPr>
          <w:p w14:paraId="0F9D849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74</w:t>
            </w:r>
          </w:p>
        </w:tc>
        <w:tc>
          <w:tcPr>
            <w:tcW w:w="754" w:type="dxa"/>
            <w:tcBorders>
              <w:top w:val="single" w:sz="4" w:space="0" w:color="auto"/>
              <w:left w:val="single" w:sz="4" w:space="0" w:color="auto"/>
              <w:bottom w:val="single" w:sz="4" w:space="0" w:color="auto"/>
              <w:right w:val="single" w:sz="4" w:space="0" w:color="auto"/>
            </w:tcBorders>
            <w:vAlign w:val="center"/>
          </w:tcPr>
          <w:p w14:paraId="28F3DFCF"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74</w:t>
            </w:r>
          </w:p>
        </w:tc>
        <w:tc>
          <w:tcPr>
            <w:tcW w:w="795" w:type="dxa"/>
            <w:tcBorders>
              <w:top w:val="single" w:sz="4" w:space="0" w:color="auto"/>
              <w:left w:val="single" w:sz="4" w:space="0" w:color="auto"/>
              <w:bottom w:val="single" w:sz="4" w:space="0" w:color="auto"/>
              <w:right w:val="single" w:sz="4" w:space="0" w:color="auto"/>
            </w:tcBorders>
            <w:vAlign w:val="center"/>
          </w:tcPr>
          <w:p w14:paraId="2EDDCAF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74</w:t>
            </w:r>
          </w:p>
        </w:tc>
        <w:tc>
          <w:tcPr>
            <w:tcW w:w="857" w:type="dxa"/>
            <w:tcBorders>
              <w:top w:val="single" w:sz="4" w:space="0" w:color="auto"/>
              <w:left w:val="single" w:sz="4" w:space="0" w:color="auto"/>
              <w:bottom w:val="single" w:sz="4" w:space="0" w:color="auto"/>
              <w:right w:val="single" w:sz="4" w:space="0" w:color="auto"/>
            </w:tcBorders>
            <w:vAlign w:val="center"/>
          </w:tcPr>
          <w:p w14:paraId="0DC0132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74</w:t>
            </w:r>
          </w:p>
        </w:tc>
        <w:tc>
          <w:tcPr>
            <w:tcW w:w="789" w:type="dxa"/>
            <w:tcBorders>
              <w:top w:val="single" w:sz="4" w:space="0" w:color="auto"/>
              <w:left w:val="single" w:sz="4" w:space="0" w:color="auto"/>
              <w:bottom w:val="single" w:sz="4" w:space="0" w:color="auto"/>
              <w:right w:val="single" w:sz="4" w:space="0" w:color="auto"/>
            </w:tcBorders>
            <w:vAlign w:val="center"/>
          </w:tcPr>
          <w:p w14:paraId="1CAB026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6787F75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38DA135B" w14:textId="77777777" w:rsidTr="00971194">
        <w:tc>
          <w:tcPr>
            <w:tcW w:w="1134" w:type="dxa"/>
            <w:tcBorders>
              <w:top w:val="single" w:sz="4" w:space="0" w:color="auto"/>
              <w:left w:val="single" w:sz="4" w:space="0" w:color="auto"/>
              <w:bottom w:val="single" w:sz="4" w:space="0" w:color="auto"/>
              <w:right w:val="single" w:sz="4" w:space="0" w:color="auto"/>
            </w:tcBorders>
          </w:tcPr>
          <w:p w14:paraId="44891114" w14:textId="77777777" w:rsidR="00557A86" w:rsidRPr="00987A8A" w:rsidRDefault="00557A86" w:rsidP="00D941F9">
            <w:pPr>
              <w:rPr>
                <w:rFonts w:ascii="Times New Roman" w:hAnsi="Times New Roman"/>
                <w:sz w:val="24"/>
                <w:szCs w:val="24"/>
              </w:rPr>
            </w:pPr>
            <w:r w:rsidRPr="00987A8A">
              <w:rPr>
                <w:rFonts w:ascii="Times New Roman" w:hAnsi="Times New Roman"/>
                <w:b/>
                <w:i/>
                <w:sz w:val="24"/>
                <w:szCs w:val="24"/>
              </w:rPr>
              <w:t>Bölcsőde</w:t>
            </w:r>
            <w:r w:rsidR="00EC4664" w:rsidRPr="00987A8A">
              <w:rPr>
                <w:rFonts w:ascii="Times New Roman" w:hAnsi="Times New Roman"/>
                <w:b/>
                <w:i/>
                <w:sz w:val="24"/>
                <w:szCs w:val="24"/>
              </w:rPr>
              <w:t xml:space="preserve"> </w:t>
            </w:r>
          </w:p>
        </w:tc>
        <w:tc>
          <w:tcPr>
            <w:tcW w:w="1788" w:type="dxa"/>
            <w:tcBorders>
              <w:top w:val="single" w:sz="4" w:space="0" w:color="auto"/>
              <w:left w:val="single" w:sz="4" w:space="0" w:color="auto"/>
              <w:bottom w:val="single" w:sz="4" w:space="0" w:color="auto"/>
              <w:right w:val="single" w:sz="4" w:space="0" w:color="auto"/>
            </w:tcBorders>
          </w:tcPr>
          <w:p w14:paraId="59610BA6" w14:textId="77777777" w:rsidR="00557A86" w:rsidRPr="00987A8A" w:rsidRDefault="00557A86" w:rsidP="006A1ED9">
            <w:pPr>
              <w:tabs>
                <w:tab w:val="left" w:pos="2490"/>
              </w:tabs>
              <w:rPr>
                <w:rFonts w:ascii="Times New Roman" w:hAnsi="Times New Roman"/>
                <w:b/>
                <w:i/>
                <w:sz w:val="24"/>
                <w:szCs w:val="24"/>
              </w:rPr>
            </w:pPr>
            <w:r w:rsidRPr="00987A8A">
              <w:rPr>
                <w:rFonts w:ascii="Times New Roman" w:hAnsi="Times New Roman"/>
                <w:b/>
                <w:i/>
                <w:sz w:val="24"/>
                <w:szCs w:val="24"/>
              </w:rPr>
              <w:t>DÓHSZK Kincsem Bölcsődei Telephely (2120 Dunakeszi, Kincsem utca 12.)</w:t>
            </w:r>
          </w:p>
        </w:tc>
        <w:tc>
          <w:tcPr>
            <w:tcW w:w="1059" w:type="dxa"/>
            <w:tcBorders>
              <w:top w:val="single" w:sz="4" w:space="0" w:color="auto"/>
              <w:left w:val="single" w:sz="4" w:space="0" w:color="auto"/>
              <w:bottom w:val="single" w:sz="4" w:space="0" w:color="auto"/>
              <w:right w:val="single" w:sz="4" w:space="0" w:color="auto"/>
            </w:tcBorders>
            <w:vAlign w:val="center"/>
          </w:tcPr>
          <w:p w14:paraId="7B08C1E8"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235</w:t>
            </w:r>
          </w:p>
        </w:tc>
        <w:tc>
          <w:tcPr>
            <w:tcW w:w="737" w:type="dxa"/>
            <w:tcBorders>
              <w:top w:val="single" w:sz="4" w:space="0" w:color="auto"/>
              <w:left w:val="single" w:sz="4" w:space="0" w:color="auto"/>
              <w:bottom w:val="single" w:sz="4" w:space="0" w:color="auto"/>
              <w:right w:val="single" w:sz="4" w:space="0" w:color="auto"/>
            </w:tcBorders>
            <w:vAlign w:val="center"/>
          </w:tcPr>
          <w:p w14:paraId="1A03E2F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50</w:t>
            </w:r>
          </w:p>
        </w:tc>
        <w:tc>
          <w:tcPr>
            <w:tcW w:w="754" w:type="dxa"/>
            <w:tcBorders>
              <w:top w:val="single" w:sz="4" w:space="0" w:color="auto"/>
              <w:left w:val="single" w:sz="4" w:space="0" w:color="auto"/>
              <w:bottom w:val="single" w:sz="4" w:space="0" w:color="auto"/>
              <w:right w:val="single" w:sz="4" w:space="0" w:color="auto"/>
            </w:tcBorders>
            <w:vAlign w:val="center"/>
          </w:tcPr>
          <w:p w14:paraId="2227A13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50</w:t>
            </w:r>
          </w:p>
        </w:tc>
        <w:tc>
          <w:tcPr>
            <w:tcW w:w="795" w:type="dxa"/>
            <w:tcBorders>
              <w:top w:val="single" w:sz="4" w:space="0" w:color="auto"/>
              <w:left w:val="single" w:sz="4" w:space="0" w:color="auto"/>
              <w:bottom w:val="single" w:sz="4" w:space="0" w:color="auto"/>
              <w:right w:val="single" w:sz="4" w:space="0" w:color="auto"/>
            </w:tcBorders>
            <w:vAlign w:val="center"/>
          </w:tcPr>
          <w:p w14:paraId="656048E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50</w:t>
            </w:r>
          </w:p>
        </w:tc>
        <w:tc>
          <w:tcPr>
            <w:tcW w:w="857" w:type="dxa"/>
            <w:tcBorders>
              <w:top w:val="single" w:sz="4" w:space="0" w:color="auto"/>
              <w:left w:val="single" w:sz="4" w:space="0" w:color="auto"/>
              <w:bottom w:val="single" w:sz="4" w:space="0" w:color="auto"/>
              <w:right w:val="single" w:sz="4" w:space="0" w:color="auto"/>
            </w:tcBorders>
            <w:vAlign w:val="center"/>
          </w:tcPr>
          <w:p w14:paraId="39DA30F8"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50</w:t>
            </w:r>
          </w:p>
        </w:tc>
        <w:tc>
          <w:tcPr>
            <w:tcW w:w="789" w:type="dxa"/>
            <w:tcBorders>
              <w:top w:val="single" w:sz="4" w:space="0" w:color="auto"/>
              <w:left w:val="single" w:sz="4" w:space="0" w:color="auto"/>
              <w:bottom w:val="single" w:sz="4" w:space="0" w:color="auto"/>
              <w:right w:val="single" w:sz="4" w:space="0" w:color="auto"/>
            </w:tcBorders>
            <w:vAlign w:val="center"/>
          </w:tcPr>
          <w:p w14:paraId="02956C8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3970D64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7293B4E9" w14:textId="77777777" w:rsidTr="00971194">
        <w:trPr>
          <w:trHeight w:val="1583"/>
        </w:trPr>
        <w:tc>
          <w:tcPr>
            <w:tcW w:w="1134" w:type="dxa"/>
            <w:tcBorders>
              <w:top w:val="single" w:sz="4" w:space="0" w:color="auto"/>
              <w:left w:val="single" w:sz="4" w:space="0" w:color="auto"/>
              <w:bottom w:val="single" w:sz="4" w:space="0" w:color="auto"/>
              <w:right w:val="single" w:sz="4" w:space="0" w:color="auto"/>
            </w:tcBorders>
          </w:tcPr>
          <w:p w14:paraId="21254A33" w14:textId="77777777" w:rsidR="00557A86" w:rsidRPr="00987A8A" w:rsidRDefault="00557A86" w:rsidP="00D941F9">
            <w:pPr>
              <w:rPr>
                <w:rFonts w:ascii="Times New Roman" w:hAnsi="Times New Roman"/>
                <w:sz w:val="24"/>
                <w:szCs w:val="24"/>
              </w:rPr>
            </w:pPr>
            <w:r w:rsidRPr="00987A8A">
              <w:rPr>
                <w:rFonts w:ascii="Times New Roman" w:hAnsi="Times New Roman"/>
                <w:b/>
                <w:i/>
                <w:sz w:val="24"/>
                <w:szCs w:val="24"/>
              </w:rPr>
              <w:t>Bölcsőde</w:t>
            </w:r>
            <w:r w:rsidR="00EC4664" w:rsidRPr="00987A8A">
              <w:rPr>
                <w:rFonts w:ascii="Times New Roman" w:hAnsi="Times New Roman"/>
                <w:sz w:val="24"/>
                <w:szCs w:val="24"/>
              </w:rPr>
              <w:t xml:space="preserve"> </w:t>
            </w:r>
          </w:p>
        </w:tc>
        <w:tc>
          <w:tcPr>
            <w:tcW w:w="1788" w:type="dxa"/>
            <w:tcBorders>
              <w:top w:val="single" w:sz="4" w:space="0" w:color="auto"/>
              <w:left w:val="single" w:sz="4" w:space="0" w:color="auto"/>
              <w:bottom w:val="single" w:sz="4" w:space="0" w:color="auto"/>
              <w:right w:val="single" w:sz="4" w:space="0" w:color="auto"/>
            </w:tcBorders>
          </w:tcPr>
          <w:p w14:paraId="2E9C4C96" w14:textId="77777777" w:rsidR="00557A86" w:rsidRPr="00987A8A" w:rsidRDefault="00BC276D" w:rsidP="00BC276D">
            <w:pPr>
              <w:tabs>
                <w:tab w:val="left" w:pos="2490"/>
              </w:tabs>
              <w:rPr>
                <w:rFonts w:ascii="Times New Roman" w:hAnsi="Times New Roman"/>
                <w:b/>
                <w:i/>
                <w:sz w:val="24"/>
                <w:szCs w:val="24"/>
              </w:rPr>
            </w:pPr>
            <w:r w:rsidRPr="00987A8A">
              <w:rPr>
                <w:rFonts w:ascii="Times New Roman" w:hAnsi="Times New Roman"/>
                <w:b/>
                <w:i/>
                <w:sz w:val="24"/>
                <w:szCs w:val="24"/>
              </w:rPr>
              <w:t>DÓHSZK Napsugár Bölcsődei Telephely (2120 Dunakeszi, Brunszvik u. 1.)</w:t>
            </w:r>
          </w:p>
        </w:tc>
        <w:tc>
          <w:tcPr>
            <w:tcW w:w="1059" w:type="dxa"/>
            <w:tcBorders>
              <w:top w:val="single" w:sz="4" w:space="0" w:color="auto"/>
              <w:left w:val="single" w:sz="4" w:space="0" w:color="auto"/>
              <w:bottom w:val="single" w:sz="4" w:space="0" w:color="auto"/>
              <w:right w:val="single" w:sz="4" w:space="0" w:color="auto"/>
            </w:tcBorders>
            <w:vAlign w:val="center"/>
          </w:tcPr>
          <w:p w14:paraId="3D32E9F6"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235</w:t>
            </w:r>
          </w:p>
        </w:tc>
        <w:tc>
          <w:tcPr>
            <w:tcW w:w="737" w:type="dxa"/>
            <w:tcBorders>
              <w:top w:val="single" w:sz="4" w:space="0" w:color="auto"/>
              <w:left w:val="single" w:sz="4" w:space="0" w:color="auto"/>
              <w:bottom w:val="single" w:sz="4" w:space="0" w:color="auto"/>
              <w:right w:val="single" w:sz="4" w:space="0" w:color="auto"/>
            </w:tcBorders>
            <w:vAlign w:val="center"/>
          </w:tcPr>
          <w:p w14:paraId="6546698B"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50</w:t>
            </w:r>
          </w:p>
        </w:tc>
        <w:tc>
          <w:tcPr>
            <w:tcW w:w="754" w:type="dxa"/>
            <w:tcBorders>
              <w:top w:val="single" w:sz="4" w:space="0" w:color="auto"/>
              <w:left w:val="single" w:sz="4" w:space="0" w:color="auto"/>
              <w:bottom w:val="single" w:sz="4" w:space="0" w:color="auto"/>
              <w:right w:val="single" w:sz="4" w:space="0" w:color="auto"/>
            </w:tcBorders>
            <w:vAlign w:val="center"/>
          </w:tcPr>
          <w:p w14:paraId="594BD7E8"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50</w:t>
            </w:r>
          </w:p>
        </w:tc>
        <w:tc>
          <w:tcPr>
            <w:tcW w:w="795" w:type="dxa"/>
            <w:tcBorders>
              <w:top w:val="single" w:sz="4" w:space="0" w:color="auto"/>
              <w:left w:val="single" w:sz="4" w:space="0" w:color="auto"/>
              <w:bottom w:val="single" w:sz="4" w:space="0" w:color="auto"/>
              <w:right w:val="single" w:sz="4" w:space="0" w:color="auto"/>
            </w:tcBorders>
            <w:vAlign w:val="center"/>
          </w:tcPr>
          <w:p w14:paraId="4DA6B406"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50</w:t>
            </w:r>
          </w:p>
        </w:tc>
        <w:tc>
          <w:tcPr>
            <w:tcW w:w="857" w:type="dxa"/>
            <w:tcBorders>
              <w:top w:val="single" w:sz="4" w:space="0" w:color="auto"/>
              <w:left w:val="single" w:sz="4" w:space="0" w:color="auto"/>
              <w:bottom w:val="single" w:sz="4" w:space="0" w:color="auto"/>
              <w:right w:val="single" w:sz="4" w:space="0" w:color="auto"/>
            </w:tcBorders>
            <w:vAlign w:val="center"/>
          </w:tcPr>
          <w:p w14:paraId="0F5534BB"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50</w:t>
            </w:r>
          </w:p>
        </w:tc>
        <w:tc>
          <w:tcPr>
            <w:tcW w:w="789" w:type="dxa"/>
            <w:tcBorders>
              <w:top w:val="single" w:sz="4" w:space="0" w:color="auto"/>
              <w:left w:val="single" w:sz="4" w:space="0" w:color="auto"/>
              <w:bottom w:val="single" w:sz="4" w:space="0" w:color="auto"/>
              <w:right w:val="single" w:sz="4" w:space="0" w:color="auto"/>
            </w:tcBorders>
            <w:vAlign w:val="center"/>
          </w:tcPr>
          <w:p w14:paraId="52D4A8A6"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4356C36B" w14:textId="77777777" w:rsidR="00557A86" w:rsidRPr="00987A8A" w:rsidRDefault="00557A86" w:rsidP="000415D8">
            <w:pPr>
              <w:jc w:val="center"/>
              <w:rPr>
                <w:rFonts w:ascii="Times New Roman" w:hAnsi="Times New Roman"/>
                <w:b/>
                <w:i/>
                <w:sz w:val="24"/>
                <w:szCs w:val="24"/>
              </w:rPr>
            </w:pPr>
            <w:r w:rsidRPr="00987A8A">
              <w:rPr>
                <w:rFonts w:ascii="Times New Roman" w:hAnsi="Times New Roman"/>
                <w:b/>
                <w:i/>
                <w:sz w:val="24"/>
                <w:szCs w:val="24"/>
              </w:rPr>
              <w:t>0</w:t>
            </w:r>
          </w:p>
        </w:tc>
      </w:tr>
      <w:tr w:rsidR="00557A86" w:rsidRPr="00987A8A" w14:paraId="5675C3B0" w14:textId="77777777" w:rsidTr="00971194">
        <w:tc>
          <w:tcPr>
            <w:tcW w:w="1134" w:type="dxa"/>
            <w:tcBorders>
              <w:top w:val="single" w:sz="4" w:space="0" w:color="auto"/>
              <w:left w:val="single" w:sz="4" w:space="0" w:color="auto"/>
              <w:bottom w:val="single" w:sz="4" w:space="0" w:color="auto"/>
              <w:right w:val="single" w:sz="4" w:space="0" w:color="auto"/>
            </w:tcBorders>
          </w:tcPr>
          <w:p w14:paraId="27905511"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671C41EB"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Pr>
                <w:rFonts w:ascii="Times New Roman" w:hAnsi="Times New Roman"/>
                <w:b/>
                <w:i/>
                <w:sz w:val="24"/>
                <w:szCs w:val="24"/>
              </w:rPr>
              <w:t xml:space="preserve"> </w:t>
            </w:r>
            <w:r w:rsidRPr="00987A8A">
              <w:rPr>
                <w:rFonts w:ascii="Times New Roman" w:hAnsi="Times New Roman"/>
                <w:sz w:val="24"/>
                <w:szCs w:val="24"/>
              </w:rPr>
              <w:t xml:space="preserve">Eszterlánc Óvoda (2120 Dunakeszi, </w:t>
            </w:r>
            <w:r w:rsidRPr="00987A8A">
              <w:rPr>
                <w:rFonts w:ascii="Times New Roman" w:hAnsi="Times New Roman"/>
                <w:sz w:val="24"/>
                <w:szCs w:val="24"/>
              </w:rPr>
              <w:lastRenderedPageBreak/>
              <w:t>Budai Nagy Antal u. 4-8.)</w:t>
            </w:r>
          </w:p>
        </w:tc>
        <w:tc>
          <w:tcPr>
            <w:tcW w:w="1059" w:type="dxa"/>
            <w:tcBorders>
              <w:top w:val="single" w:sz="4" w:space="0" w:color="auto"/>
              <w:left w:val="single" w:sz="4" w:space="0" w:color="auto"/>
              <w:bottom w:val="single" w:sz="4" w:space="0" w:color="auto"/>
              <w:right w:val="single" w:sz="4" w:space="0" w:color="auto"/>
            </w:tcBorders>
            <w:vAlign w:val="center"/>
          </w:tcPr>
          <w:p w14:paraId="4219BEE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lastRenderedPageBreak/>
              <w:t>220</w:t>
            </w:r>
          </w:p>
        </w:tc>
        <w:tc>
          <w:tcPr>
            <w:tcW w:w="737" w:type="dxa"/>
            <w:tcBorders>
              <w:top w:val="single" w:sz="4" w:space="0" w:color="auto"/>
              <w:left w:val="single" w:sz="4" w:space="0" w:color="auto"/>
              <w:bottom w:val="single" w:sz="4" w:space="0" w:color="auto"/>
              <w:right w:val="single" w:sz="4" w:space="0" w:color="auto"/>
            </w:tcBorders>
            <w:vAlign w:val="center"/>
          </w:tcPr>
          <w:p w14:paraId="70BE227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493C70E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151</w:t>
            </w:r>
          </w:p>
        </w:tc>
        <w:tc>
          <w:tcPr>
            <w:tcW w:w="795" w:type="dxa"/>
            <w:tcBorders>
              <w:top w:val="single" w:sz="4" w:space="0" w:color="auto"/>
              <w:left w:val="single" w:sz="4" w:space="0" w:color="auto"/>
              <w:bottom w:val="single" w:sz="4" w:space="0" w:color="auto"/>
              <w:right w:val="single" w:sz="4" w:space="0" w:color="auto"/>
            </w:tcBorders>
            <w:vAlign w:val="center"/>
          </w:tcPr>
          <w:p w14:paraId="2EC3AFE0"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151</w:t>
            </w:r>
          </w:p>
        </w:tc>
        <w:tc>
          <w:tcPr>
            <w:tcW w:w="857" w:type="dxa"/>
            <w:tcBorders>
              <w:top w:val="single" w:sz="4" w:space="0" w:color="auto"/>
              <w:left w:val="single" w:sz="4" w:space="0" w:color="auto"/>
              <w:bottom w:val="single" w:sz="4" w:space="0" w:color="auto"/>
              <w:right w:val="single" w:sz="4" w:space="0" w:color="auto"/>
            </w:tcBorders>
            <w:vAlign w:val="center"/>
          </w:tcPr>
          <w:p w14:paraId="243EDE1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151</w:t>
            </w:r>
          </w:p>
        </w:tc>
        <w:tc>
          <w:tcPr>
            <w:tcW w:w="789" w:type="dxa"/>
            <w:tcBorders>
              <w:top w:val="single" w:sz="4" w:space="0" w:color="auto"/>
              <w:left w:val="single" w:sz="4" w:space="0" w:color="auto"/>
              <w:bottom w:val="single" w:sz="4" w:space="0" w:color="auto"/>
              <w:right w:val="single" w:sz="4" w:space="0" w:color="auto"/>
            </w:tcBorders>
            <w:vAlign w:val="center"/>
          </w:tcPr>
          <w:p w14:paraId="1ADA2D2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F024DF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26D8F219" w14:textId="77777777" w:rsidTr="00971194">
        <w:tc>
          <w:tcPr>
            <w:tcW w:w="1134" w:type="dxa"/>
            <w:tcBorders>
              <w:top w:val="single" w:sz="4" w:space="0" w:color="auto"/>
              <w:left w:val="single" w:sz="4" w:space="0" w:color="auto"/>
              <w:bottom w:val="single" w:sz="4" w:space="0" w:color="auto"/>
              <w:right w:val="single" w:sz="4" w:space="0" w:color="auto"/>
            </w:tcBorders>
          </w:tcPr>
          <w:p w14:paraId="7EE1114C"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1B619310"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sidDel="00C51492">
              <w:rPr>
                <w:rFonts w:ascii="Times New Roman" w:hAnsi="Times New Roman"/>
                <w:b/>
                <w:i/>
                <w:sz w:val="24"/>
                <w:szCs w:val="24"/>
              </w:rPr>
              <w:t xml:space="preserve"> </w:t>
            </w:r>
            <w:r w:rsidRPr="00987A8A">
              <w:rPr>
                <w:rFonts w:ascii="Times New Roman" w:hAnsi="Times New Roman"/>
                <w:sz w:val="24"/>
                <w:szCs w:val="24"/>
              </w:rPr>
              <w:t xml:space="preserve"> Alagi Tagóvoda (2120 Dunakeszi, Óvoda köz 1.)</w:t>
            </w:r>
          </w:p>
        </w:tc>
        <w:tc>
          <w:tcPr>
            <w:tcW w:w="1059" w:type="dxa"/>
            <w:tcBorders>
              <w:top w:val="single" w:sz="4" w:space="0" w:color="auto"/>
              <w:left w:val="single" w:sz="4" w:space="0" w:color="auto"/>
              <w:bottom w:val="single" w:sz="4" w:space="0" w:color="auto"/>
              <w:right w:val="single" w:sz="4" w:space="0" w:color="auto"/>
            </w:tcBorders>
            <w:vAlign w:val="center"/>
          </w:tcPr>
          <w:p w14:paraId="0953896F"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vAlign w:val="center"/>
          </w:tcPr>
          <w:p w14:paraId="64CC18C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04DF5FA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155</w:t>
            </w:r>
          </w:p>
        </w:tc>
        <w:tc>
          <w:tcPr>
            <w:tcW w:w="795" w:type="dxa"/>
            <w:tcBorders>
              <w:top w:val="single" w:sz="4" w:space="0" w:color="auto"/>
              <w:left w:val="single" w:sz="4" w:space="0" w:color="auto"/>
              <w:bottom w:val="single" w:sz="4" w:space="0" w:color="auto"/>
              <w:right w:val="single" w:sz="4" w:space="0" w:color="auto"/>
            </w:tcBorders>
            <w:vAlign w:val="center"/>
          </w:tcPr>
          <w:p w14:paraId="0864C5C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155</w:t>
            </w:r>
          </w:p>
        </w:tc>
        <w:tc>
          <w:tcPr>
            <w:tcW w:w="857" w:type="dxa"/>
            <w:tcBorders>
              <w:top w:val="single" w:sz="4" w:space="0" w:color="auto"/>
              <w:left w:val="single" w:sz="4" w:space="0" w:color="auto"/>
              <w:bottom w:val="single" w:sz="4" w:space="0" w:color="auto"/>
              <w:right w:val="single" w:sz="4" w:space="0" w:color="auto"/>
            </w:tcBorders>
            <w:vAlign w:val="center"/>
          </w:tcPr>
          <w:p w14:paraId="1D04742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155</w:t>
            </w:r>
          </w:p>
        </w:tc>
        <w:tc>
          <w:tcPr>
            <w:tcW w:w="789" w:type="dxa"/>
            <w:tcBorders>
              <w:top w:val="single" w:sz="4" w:space="0" w:color="auto"/>
              <w:left w:val="single" w:sz="4" w:space="0" w:color="auto"/>
              <w:bottom w:val="single" w:sz="4" w:space="0" w:color="auto"/>
              <w:right w:val="single" w:sz="4" w:space="0" w:color="auto"/>
            </w:tcBorders>
            <w:vAlign w:val="center"/>
          </w:tcPr>
          <w:p w14:paraId="4EE7F41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338C425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w:t>
            </w:r>
          </w:p>
        </w:tc>
      </w:tr>
      <w:tr w:rsidR="00557A86" w:rsidRPr="00987A8A" w14:paraId="19DF444E" w14:textId="77777777" w:rsidTr="00971194">
        <w:tc>
          <w:tcPr>
            <w:tcW w:w="1134" w:type="dxa"/>
            <w:tcBorders>
              <w:top w:val="single" w:sz="4" w:space="0" w:color="auto"/>
              <w:left w:val="single" w:sz="4" w:space="0" w:color="auto"/>
              <w:bottom w:val="single" w:sz="4" w:space="0" w:color="auto"/>
              <w:right w:val="single" w:sz="4" w:space="0" w:color="auto"/>
            </w:tcBorders>
          </w:tcPr>
          <w:p w14:paraId="6BCC664C"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1B7D5AD0"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sidDel="00C51492">
              <w:rPr>
                <w:rFonts w:ascii="Times New Roman" w:hAnsi="Times New Roman"/>
                <w:sz w:val="24"/>
                <w:szCs w:val="24"/>
              </w:rPr>
              <w:t xml:space="preserve"> </w:t>
            </w:r>
            <w:r w:rsidRPr="00987A8A">
              <w:rPr>
                <w:rFonts w:ascii="Times New Roman" w:hAnsi="Times New Roman"/>
                <w:sz w:val="24"/>
                <w:szCs w:val="24"/>
              </w:rPr>
              <w:t xml:space="preserve"> Gyöngyharmat Tagóvoda (2120 Dunakeszi, Garas u. 28.)</w:t>
            </w:r>
          </w:p>
        </w:tc>
        <w:tc>
          <w:tcPr>
            <w:tcW w:w="1059" w:type="dxa"/>
            <w:tcBorders>
              <w:top w:val="single" w:sz="4" w:space="0" w:color="auto"/>
              <w:left w:val="single" w:sz="4" w:space="0" w:color="auto"/>
              <w:bottom w:val="single" w:sz="4" w:space="0" w:color="auto"/>
              <w:right w:val="single" w:sz="4" w:space="0" w:color="auto"/>
            </w:tcBorders>
            <w:vAlign w:val="center"/>
          </w:tcPr>
          <w:p w14:paraId="331191F0"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vAlign w:val="center"/>
          </w:tcPr>
          <w:p w14:paraId="44187CC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7A76C66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134</w:t>
            </w:r>
          </w:p>
        </w:tc>
        <w:tc>
          <w:tcPr>
            <w:tcW w:w="795" w:type="dxa"/>
            <w:tcBorders>
              <w:top w:val="single" w:sz="4" w:space="0" w:color="auto"/>
              <w:left w:val="single" w:sz="4" w:space="0" w:color="auto"/>
              <w:bottom w:val="single" w:sz="4" w:space="0" w:color="auto"/>
              <w:right w:val="single" w:sz="4" w:space="0" w:color="auto"/>
            </w:tcBorders>
            <w:vAlign w:val="center"/>
          </w:tcPr>
          <w:p w14:paraId="39A6A33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134</w:t>
            </w:r>
          </w:p>
        </w:tc>
        <w:tc>
          <w:tcPr>
            <w:tcW w:w="857" w:type="dxa"/>
            <w:tcBorders>
              <w:top w:val="single" w:sz="4" w:space="0" w:color="auto"/>
              <w:left w:val="single" w:sz="4" w:space="0" w:color="auto"/>
              <w:bottom w:val="single" w:sz="4" w:space="0" w:color="auto"/>
              <w:right w:val="single" w:sz="4" w:space="0" w:color="auto"/>
            </w:tcBorders>
            <w:vAlign w:val="center"/>
          </w:tcPr>
          <w:p w14:paraId="48D0D64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134</w:t>
            </w:r>
          </w:p>
        </w:tc>
        <w:tc>
          <w:tcPr>
            <w:tcW w:w="789" w:type="dxa"/>
            <w:tcBorders>
              <w:top w:val="single" w:sz="4" w:space="0" w:color="auto"/>
              <w:left w:val="single" w:sz="4" w:space="0" w:color="auto"/>
              <w:bottom w:val="single" w:sz="4" w:space="0" w:color="auto"/>
              <w:right w:val="single" w:sz="4" w:space="0" w:color="auto"/>
            </w:tcBorders>
            <w:vAlign w:val="center"/>
          </w:tcPr>
          <w:p w14:paraId="0EB9B62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058D541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w:t>
            </w:r>
          </w:p>
        </w:tc>
      </w:tr>
      <w:tr w:rsidR="00557A86" w:rsidRPr="00987A8A" w14:paraId="5F59C708" w14:textId="77777777" w:rsidTr="00971194">
        <w:tc>
          <w:tcPr>
            <w:tcW w:w="1134" w:type="dxa"/>
            <w:tcBorders>
              <w:top w:val="single" w:sz="4" w:space="0" w:color="auto"/>
              <w:left w:val="single" w:sz="4" w:space="0" w:color="auto"/>
              <w:bottom w:val="single" w:sz="4" w:space="0" w:color="auto"/>
              <w:right w:val="single" w:sz="4" w:space="0" w:color="auto"/>
            </w:tcBorders>
          </w:tcPr>
          <w:p w14:paraId="254C314A"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770BAC43"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sidDel="00C51492">
              <w:rPr>
                <w:rFonts w:ascii="Times New Roman" w:hAnsi="Times New Roman"/>
                <w:b/>
                <w:i/>
                <w:sz w:val="24"/>
                <w:szCs w:val="24"/>
              </w:rPr>
              <w:t xml:space="preserve"> </w:t>
            </w:r>
            <w:r w:rsidRPr="00987A8A">
              <w:rPr>
                <w:rFonts w:ascii="Times New Roman" w:hAnsi="Times New Roman"/>
                <w:b/>
                <w:i/>
                <w:sz w:val="24"/>
                <w:szCs w:val="24"/>
              </w:rPr>
              <w:t xml:space="preserve"> </w:t>
            </w:r>
            <w:r w:rsidRPr="00987A8A">
              <w:rPr>
                <w:rFonts w:ascii="Times New Roman" w:hAnsi="Times New Roman"/>
                <w:sz w:val="24"/>
                <w:szCs w:val="24"/>
              </w:rPr>
              <w:t>Játszóház Óvoda (2120 Dunakeszi, Barátság útja 47.)</w:t>
            </w:r>
          </w:p>
        </w:tc>
        <w:tc>
          <w:tcPr>
            <w:tcW w:w="1059" w:type="dxa"/>
            <w:tcBorders>
              <w:top w:val="single" w:sz="4" w:space="0" w:color="auto"/>
              <w:left w:val="single" w:sz="4" w:space="0" w:color="auto"/>
              <w:bottom w:val="single" w:sz="4" w:space="0" w:color="auto"/>
              <w:right w:val="single" w:sz="4" w:space="0" w:color="auto"/>
            </w:tcBorders>
            <w:vAlign w:val="center"/>
          </w:tcPr>
          <w:p w14:paraId="15DC720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vAlign w:val="center"/>
          </w:tcPr>
          <w:p w14:paraId="450EB7AE"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60A958D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190</w:t>
            </w:r>
          </w:p>
        </w:tc>
        <w:tc>
          <w:tcPr>
            <w:tcW w:w="795" w:type="dxa"/>
            <w:tcBorders>
              <w:top w:val="single" w:sz="4" w:space="0" w:color="auto"/>
              <w:left w:val="single" w:sz="4" w:space="0" w:color="auto"/>
              <w:bottom w:val="single" w:sz="4" w:space="0" w:color="auto"/>
              <w:right w:val="single" w:sz="4" w:space="0" w:color="auto"/>
            </w:tcBorders>
            <w:vAlign w:val="center"/>
          </w:tcPr>
          <w:p w14:paraId="5BC206A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190</w:t>
            </w:r>
          </w:p>
        </w:tc>
        <w:tc>
          <w:tcPr>
            <w:tcW w:w="857" w:type="dxa"/>
            <w:tcBorders>
              <w:top w:val="single" w:sz="4" w:space="0" w:color="auto"/>
              <w:left w:val="single" w:sz="4" w:space="0" w:color="auto"/>
              <w:bottom w:val="single" w:sz="4" w:space="0" w:color="auto"/>
              <w:right w:val="single" w:sz="4" w:space="0" w:color="auto"/>
            </w:tcBorders>
            <w:vAlign w:val="center"/>
          </w:tcPr>
          <w:p w14:paraId="3D85E04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190</w:t>
            </w:r>
          </w:p>
        </w:tc>
        <w:tc>
          <w:tcPr>
            <w:tcW w:w="789" w:type="dxa"/>
            <w:tcBorders>
              <w:top w:val="single" w:sz="4" w:space="0" w:color="auto"/>
              <w:left w:val="single" w:sz="4" w:space="0" w:color="auto"/>
              <w:bottom w:val="single" w:sz="4" w:space="0" w:color="auto"/>
              <w:right w:val="single" w:sz="4" w:space="0" w:color="auto"/>
            </w:tcBorders>
            <w:vAlign w:val="center"/>
          </w:tcPr>
          <w:p w14:paraId="53F9D2B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3214B468"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5F5249C2" w14:textId="77777777" w:rsidTr="00971194">
        <w:tc>
          <w:tcPr>
            <w:tcW w:w="1134" w:type="dxa"/>
            <w:tcBorders>
              <w:top w:val="single" w:sz="4" w:space="0" w:color="auto"/>
              <w:left w:val="single" w:sz="4" w:space="0" w:color="auto"/>
              <w:bottom w:val="single" w:sz="4" w:space="0" w:color="auto"/>
              <w:right w:val="single" w:sz="4" w:space="0" w:color="auto"/>
            </w:tcBorders>
          </w:tcPr>
          <w:p w14:paraId="1235622A"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25039A16"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DÓHSZK</w:t>
            </w:r>
            <w:r w:rsidRPr="00987A8A" w:rsidDel="00C51492">
              <w:rPr>
                <w:rFonts w:ascii="Times New Roman" w:hAnsi="Times New Roman"/>
                <w:sz w:val="24"/>
                <w:szCs w:val="24"/>
              </w:rPr>
              <w:t xml:space="preserve"> </w:t>
            </w:r>
            <w:r w:rsidRPr="00987A8A">
              <w:rPr>
                <w:rFonts w:ascii="Times New Roman" w:hAnsi="Times New Roman"/>
                <w:sz w:val="24"/>
                <w:szCs w:val="24"/>
              </w:rPr>
              <w:t xml:space="preserve"> Piros Óvoda (2120 Dunakeszi, Hunyadi u. 70.)</w:t>
            </w:r>
          </w:p>
        </w:tc>
        <w:tc>
          <w:tcPr>
            <w:tcW w:w="1059" w:type="dxa"/>
            <w:tcBorders>
              <w:top w:val="single" w:sz="4" w:space="0" w:color="auto"/>
              <w:left w:val="single" w:sz="4" w:space="0" w:color="auto"/>
              <w:bottom w:val="single" w:sz="4" w:space="0" w:color="auto"/>
              <w:right w:val="single" w:sz="4" w:space="0" w:color="auto"/>
            </w:tcBorders>
            <w:vAlign w:val="center"/>
          </w:tcPr>
          <w:p w14:paraId="163AF3A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vAlign w:val="center"/>
          </w:tcPr>
          <w:p w14:paraId="6EA1B68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4CE3BAE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248</w:t>
            </w:r>
          </w:p>
        </w:tc>
        <w:tc>
          <w:tcPr>
            <w:tcW w:w="795" w:type="dxa"/>
            <w:tcBorders>
              <w:top w:val="single" w:sz="4" w:space="0" w:color="auto"/>
              <w:left w:val="single" w:sz="4" w:space="0" w:color="auto"/>
              <w:bottom w:val="single" w:sz="4" w:space="0" w:color="auto"/>
              <w:right w:val="single" w:sz="4" w:space="0" w:color="auto"/>
            </w:tcBorders>
            <w:vAlign w:val="center"/>
          </w:tcPr>
          <w:p w14:paraId="5786C8F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248</w:t>
            </w:r>
          </w:p>
        </w:tc>
        <w:tc>
          <w:tcPr>
            <w:tcW w:w="857" w:type="dxa"/>
            <w:tcBorders>
              <w:top w:val="single" w:sz="4" w:space="0" w:color="auto"/>
              <w:left w:val="single" w:sz="4" w:space="0" w:color="auto"/>
              <w:bottom w:val="single" w:sz="4" w:space="0" w:color="auto"/>
              <w:right w:val="single" w:sz="4" w:space="0" w:color="auto"/>
            </w:tcBorders>
            <w:vAlign w:val="center"/>
          </w:tcPr>
          <w:p w14:paraId="68D8DF1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248</w:t>
            </w:r>
          </w:p>
        </w:tc>
        <w:tc>
          <w:tcPr>
            <w:tcW w:w="789" w:type="dxa"/>
            <w:tcBorders>
              <w:top w:val="single" w:sz="4" w:space="0" w:color="auto"/>
              <w:left w:val="single" w:sz="4" w:space="0" w:color="auto"/>
              <w:bottom w:val="single" w:sz="4" w:space="0" w:color="auto"/>
              <w:right w:val="single" w:sz="4" w:space="0" w:color="auto"/>
            </w:tcBorders>
            <w:vAlign w:val="center"/>
          </w:tcPr>
          <w:p w14:paraId="62F4092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471081D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7</w:t>
            </w:r>
          </w:p>
        </w:tc>
      </w:tr>
      <w:tr w:rsidR="00557A86" w:rsidRPr="00987A8A" w14:paraId="7AE71276" w14:textId="77777777" w:rsidTr="00971194">
        <w:tc>
          <w:tcPr>
            <w:tcW w:w="1134" w:type="dxa"/>
            <w:tcBorders>
              <w:top w:val="single" w:sz="4" w:space="0" w:color="auto"/>
              <w:left w:val="single" w:sz="4" w:space="0" w:color="auto"/>
              <w:bottom w:val="single" w:sz="4" w:space="0" w:color="auto"/>
              <w:right w:val="single" w:sz="4" w:space="0" w:color="auto"/>
            </w:tcBorders>
          </w:tcPr>
          <w:p w14:paraId="72E46ED7"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407D265E" w14:textId="77777777" w:rsidR="00557A86" w:rsidRPr="00987A8A" w:rsidRDefault="00557A86" w:rsidP="000415D8">
            <w:pPr>
              <w:jc w:val="both"/>
              <w:rPr>
                <w:rFonts w:ascii="Times New Roman" w:hAnsi="Times New Roman"/>
                <w:b/>
                <w:i/>
                <w:color w:val="000000" w:themeColor="text1"/>
                <w:sz w:val="24"/>
                <w:szCs w:val="24"/>
              </w:rPr>
            </w:pPr>
            <w:r w:rsidRPr="00987A8A">
              <w:rPr>
                <w:rFonts w:ascii="Times New Roman" w:hAnsi="Times New Roman"/>
                <w:sz w:val="24"/>
                <w:szCs w:val="24"/>
              </w:rPr>
              <w:t>DÓHSZK</w:t>
            </w:r>
            <w:r w:rsidRPr="00987A8A" w:rsidDel="00C51492">
              <w:rPr>
                <w:rFonts w:ascii="Times New Roman" w:hAnsi="Times New Roman"/>
                <w:sz w:val="24"/>
                <w:szCs w:val="24"/>
              </w:rPr>
              <w:t xml:space="preserve"> </w:t>
            </w:r>
            <w:r w:rsidRPr="00987A8A">
              <w:rPr>
                <w:rFonts w:ascii="Times New Roman" w:hAnsi="Times New Roman"/>
                <w:sz w:val="24"/>
                <w:szCs w:val="24"/>
              </w:rPr>
              <w:t xml:space="preserve"> </w:t>
            </w:r>
            <w:r w:rsidRPr="00987A8A">
              <w:rPr>
                <w:rFonts w:ascii="Times New Roman" w:hAnsi="Times New Roman"/>
                <w:color w:val="000000" w:themeColor="text1"/>
                <w:sz w:val="24"/>
                <w:szCs w:val="24"/>
              </w:rPr>
              <w:t>Meseház Tagóvoda (2120 Dunakeszi, Kandó Kálmán sétány 14.)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C35AC28"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220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21A435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54970F8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142</w:t>
            </w:r>
          </w:p>
        </w:tc>
        <w:tc>
          <w:tcPr>
            <w:tcW w:w="795" w:type="dxa"/>
            <w:tcBorders>
              <w:top w:val="single" w:sz="4" w:space="0" w:color="auto"/>
              <w:left w:val="single" w:sz="4" w:space="0" w:color="auto"/>
              <w:bottom w:val="single" w:sz="4" w:space="0" w:color="auto"/>
              <w:right w:val="single" w:sz="4" w:space="0" w:color="auto"/>
            </w:tcBorders>
            <w:vAlign w:val="center"/>
          </w:tcPr>
          <w:p w14:paraId="423C094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142</w:t>
            </w:r>
          </w:p>
        </w:tc>
        <w:tc>
          <w:tcPr>
            <w:tcW w:w="857" w:type="dxa"/>
            <w:tcBorders>
              <w:top w:val="single" w:sz="4" w:space="0" w:color="auto"/>
              <w:left w:val="single" w:sz="4" w:space="0" w:color="auto"/>
              <w:bottom w:val="single" w:sz="4" w:space="0" w:color="auto"/>
              <w:right w:val="single" w:sz="4" w:space="0" w:color="auto"/>
            </w:tcBorders>
            <w:vAlign w:val="center"/>
          </w:tcPr>
          <w:p w14:paraId="143CFB6E"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142</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02867080"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7A968130"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w:t>
            </w:r>
          </w:p>
        </w:tc>
      </w:tr>
      <w:tr w:rsidR="00BC276D" w:rsidRPr="00987A8A" w14:paraId="11B79BA5" w14:textId="77777777" w:rsidTr="00971194">
        <w:tc>
          <w:tcPr>
            <w:tcW w:w="1134" w:type="dxa"/>
            <w:tcBorders>
              <w:top w:val="single" w:sz="4" w:space="0" w:color="auto"/>
              <w:left w:val="single" w:sz="4" w:space="0" w:color="auto"/>
              <w:bottom w:val="single" w:sz="4" w:space="0" w:color="auto"/>
              <w:right w:val="single" w:sz="4" w:space="0" w:color="auto"/>
            </w:tcBorders>
          </w:tcPr>
          <w:p w14:paraId="0DBC2BBC" w14:textId="77777777" w:rsidR="00BC276D" w:rsidRPr="00987A8A" w:rsidRDefault="00BC276D" w:rsidP="000415D8">
            <w:pPr>
              <w:rPr>
                <w:rFonts w:ascii="Times New Roman" w:hAnsi="Times New Roman"/>
                <w:b/>
                <w:i/>
                <w:sz w:val="24"/>
                <w:szCs w:val="24"/>
              </w:rPr>
            </w:pPr>
            <w:r w:rsidRPr="00987A8A">
              <w:rPr>
                <w:rFonts w:ascii="Times New Roman" w:hAnsi="Times New Roman"/>
                <w:b/>
                <w:i/>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06E6904F" w14:textId="77777777" w:rsidR="00BC276D" w:rsidRPr="00987A8A" w:rsidRDefault="002605EB" w:rsidP="000415D8">
            <w:pPr>
              <w:jc w:val="both"/>
              <w:rPr>
                <w:rFonts w:ascii="Times New Roman" w:hAnsi="Times New Roman"/>
                <w:b/>
                <w:i/>
                <w:sz w:val="24"/>
                <w:szCs w:val="24"/>
              </w:rPr>
            </w:pPr>
            <w:r w:rsidRPr="00987A8A">
              <w:rPr>
                <w:rFonts w:ascii="Times New Roman" w:hAnsi="Times New Roman"/>
                <w:b/>
                <w:i/>
                <w:sz w:val="24"/>
                <w:szCs w:val="24"/>
              </w:rPr>
              <w:t xml:space="preserve">DÓHSZK </w:t>
            </w:r>
            <w:r w:rsidR="00BC276D" w:rsidRPr="00987A8A">
              <w:rPr>
                <w:rFonts w:ascii="Times New Roman" w:hAnsi="Times New Roman"/>
                <w:b/>
                <w:i/>
                <w:sz w:val="24"/>
                <w:szCs w:val="24"/>
              </w:rPr>
              <w:t xml:space="preserve">Aranyalma Tagóvoda (2120 </w:t>
            </w:r>
            <w:r w:rsidR="00BC276D" w:rsidRPr="00987A8A">
              <w:rPr>
                <w:rFonts w:ascii="Times New Roman" w:hAnsi="Times New Roman"/>
                <w:b/>
                <w:i/>
                <w:sz w:val="24"/>
                <w:szCs w:val="24"/>
              </w:rPr>
              <w:lastRenderedPageBreak/>
              <w:t>Dunakeszi, Brunszvik u. 056/27)</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63AE557"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lastRenderedPageBreak/>
              <w:t>220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7D0EC0"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54ABB4EA"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95</w:t>
            </w:r>
          </w:p>
        </w:tc>
        <w:tc>
          <w:tcPr>
            <w:tcW w:w="795" w:type="dxa"/>
            <w:tcBorders>
              <w:top w:val="single" w:sz="4" w:space="0" w:color="auto"/>
              <w:left w:val="single" w:sz="4" w:space="0" w:color="auto"/>
              <w:bottom w:val="single" w:sz="4" w:space="0" w:color="auto"/>
              <w:right w:val="single" w:sz="4" w:space="0" w:color="auto"/>
            </w:tcBorders>
            <w:vAlign w:val="center"/>
          </w:tcPr>
          <w:p w14:paraId="5A4854B1"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95</w:t>
            </w:r>
          </w:p>
        </w:tc>
        <w:tc>
          <w:tcPr>
            <w:tcW w:w="857" w:type="dxa"/>
            <w:tcBorders>
              <w:top w:val="single" w:sz="4" w:space="0" w:color="auto"/>
              <w:left w:val="single" w:sz="4" w:space="0" w:color="auto"/>
              <w:bottom w:val="single" w:sz="4" w:space="0" w:color="auto"/>
              <w:right w:val="single" w:sz="4" w:space="0" w:color="auto"/>
            </w:tcBorders>
            <w:vAlign w:val="center"/>
          </w:tcPr>
          <w:p w14:paraId="23E5E26B"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95</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52BEDB9"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414BBDA8" w14:textId="77777777" w:rsidR="00BC276D"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r>
      <w:tr w:rsidR="00207AF8" w:rsidRPr="00987A8A" w14:paraId="7D7D4A96" w14:textId="77777777" w:rsidTr="00971194">
        <w:tc>
          <w:tcPr>
            <w:tcW w:w="1134" w:type="dxa"/>
            <w:tcBorders>
              <w:top w:val="single" w:sz="4" w:space="0" w:color="auto"/>
              <w:left w:val="single" w:sz="4" w:space="0" w:color="auto"/>
              <w:bottom w:val="single" w:sz="4" w:space="0" w:color="auto"/>
              <w:right w:val="single" w:sz="4" w:space="0" w:color="auto"/>
            </w:tcBorders>
          </w:tcPr>
          <w:p w14:paraId="4BDAB29A" w14:textId="77777777" w:rsidR="00207AF8" w:rsidRPr="00987A8A" w:rsidRDefault="00207AF8" w:rsidP="000415D8">
            <w:pPr>
              <w:rPr>
                <w:rFonts w:ascii="Times New Roman" w:hAnsi="Times New Roman"/>
                <w:b/>
                <w:i/>
                <w:sz w:val="24"/>
                <w:szCs w:val="24"/>
              </w:rPr>
            </w:pPr>
            <w:r w:rsidRPr="00987A8A">
              <w:rPr>
                <w:rFonts w:ascii="Times New Roman" w:hAnsi="Times New Roman"/>
                <w:b/>
                <w:i/>
                <w:sz w:val="24"/>
                <w:szCs w:val="24"/>
              </w:rPr>
              <w:t>Óvoda</w:t>
            </w:r>
          </w:p>
        </w:tc>
        <w:tc>
          <w:tcPr>
            <w:tcW w:w="1788" w:type="dxa"/>
            <w:tcBorders>
              <w:top w:val="single" w:sz="4" w:space="0" w:color="auto"/>
              <w:left w:val="single" w:sz="4" w:space="0" w:color="auto"/>
              <w:bottom w:val="single" w:sz="4" w:space="0" w:color="auto"/>
              <w:right w:val="single" w:sz="4" w:space="0" w:color="auto"/>
            </w:tcBorders>
          </w:tcPr>
          <w:p w14:paraId="2002977D" w14:textId="77777777" w:rsidR="00207AF8" w:rsidRPr="00987A8A" w:rsidRDefault="00207AF8" w:rsidP="000415D8">
            <w:pPr>
              <w:jc w:val="both"/>
              <w:rPr>
                <w:rFonts w:ascii="Times New Roman" w:hAnsi="Times New Roman"/>
                <w:b/>
                <w:i/>
                <w:sz w:val="24"/>
                <w:szCs w:val="24"/>
              </w:rPr>
            </w:pPr>
            <w:r w:rsidRPr="00987A8A">
              <w:rPr>
                <w:rFonts w:ascii="Times New Roman" w:hAnsi="Times New Roman"/>
                <w:b/>
                <w:i/>
                <w:sz w:val="24"/>
                <w:szCs w:val="24"/>
              </w:rPr>
              <w:t>Veresegyházi EGYMI (2120 Dunakeszi, János u. 8.)</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E7A4C36"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220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4CA7720"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7648F9B6"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8</w:t>
            </w:r>
          </w:p>
        </w:tc>
        <w:tc>
          <w:tcPr>
            <w:tcW w:w="795" w:type="dxa"/>
            <w:tcBorders>
              <w:top w:val="single" w:sz="4" w:space="0" w:color="auto"/>
              <w:left w:val="single" w:sz="4" w:space="0" w:color="auto"/>
              <w:bottom w:val="single" w:sz="4" w:space="0" w:color="auto"/>
              <w:right w:val="single" w:sz="4" w:space="0" w:color="auto"/>
            </w:tcBorders>
            <w:vAlign w:val="center"/>
          </w:tcPr>
          <w:p w14:paraId="68A0BB51"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8</w:t>
            </w:r>
          </w:p>
        </w:tc>
        <w:tc>
          <w:tcPr>
            <w:tcW w:w="857" w:type="dxa"/>
            <w:tcBorders>
              <w:top w:val="single" w:sz="4" w:space="0" w:color="auto"/>
              <w:left w:val="single" w:sz="4" w:space="0" w:color="auto"/>
              <w:bottom w:val="single" w:sz="4" w:space="0" w:color="auto"/>
              <w:right w:val="single" w:sz="4" w:space="0" w:color="auto"/>
            </w:tcBorders>
            <w:vAlign w:val="center"/>
          </w:tcPr>
          <w:p w14:paraId="793F0A88"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8</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02840A22"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1E855E3F" w14:textId="77777777" w:rsidR="00207AF8" w:rsidRPr="00987A8A" w:rsidRDefault="00207AF8" w:rsidP="000415D8">
            <w:pPr>
              <w:jc w:val="center"/>
              <w:rPr>
                <w:rFonts w:ascii="Times New Roman" w:hAnsi="Times New Roman"/>
                <w:b/>
                <w:i/>
                <w:sz w:val="24"/>
                <w:szCs w:val="24"/>
              </w:rPr>
            </w:pPr>
            <w:r w:rsidRPr="00987A8A">
              <w:rPr>
                <w:rFonts w:ascii="Times New Roman" w:hAnsi="Times New Roman"/>
                <w:b/>
                <w:i/>
                <w:sz w:val="24"/>
                <w:szCs w:val="24"/>
              </w:rPr>
              <w:t>0</w:t>
            </w:r>
          </w:p>
        </w:tc>
      </w:tr>
      <w:tr w:rsidR="00557A86" w:rsidRPr="00987A8A" w14:paraId="7068C169" w14:textId="77777777" w:rsidTr="00971194">
        <w:tc>
          <w:tcPr>
            <w:tcW w:w="1134" w:type="dxa"/>
            <w:tcBorders>
              <w:top w:val="single" w:sz="4" w:space="0" w:color="auto"/>
              <w:left w:val="single" w:sz="4" w:space="0" w:color="auto"/>
              <w:bottom w:val="single" w:sz="4" w:space="0" w:color="auto"/>
              <w:right w:val="single" w:sz="4" w:space="0" w:color="auto"/>
            </w:tcBorders>
          </w:tcPr>
          <w:p w14:paraId="4AA35A12"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Általános iskola</w:t>
            </w:r>
          </w:p>
        </w:tc>
        <w:tc>
          <w:tcPr>
            <w:tcW w:w="1788" w:type="dxa"/>
            <w:tcBorders>
              <w:top w:val="single" w:sz="4" w:space="0" w:color="auto"/>
              <w:left w:val="single" w:sz="4" w:space="0" w:color="auto"/>
              <w:bottom w:val="single" w:sz="4" w:space="0" w:color="auto"/>
              <w:right w:val="single" w:sz="4" w:space="0" w:color="auto"/>
            </w:tcBorders>
          </w:tcPr>
          <w:p w14:paraId="77C34EDC"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Dunakeszi Fazekas Mihály Általános Iskola ALSÓ (2120 Dunakeszi, Radnóti u. 29.)</w:t>
            </w:r>
          </w:p>
        </w:tc>
        <w:tc>
          <w:tcPr>
            <w:tcW w:w="1059" w:type="dxa"/>
            <w:tcBorders>
              <w:top w:val="single" w:sz="4" w:space="0" w:color="auto"/>
              <w:left w:val="single" w:sz="4" w:space="0" w:color="auto"/>
              <w:bottom w:val="single" w:sz="4" w:space="0" w:color="auto"/>
              <w:right w:val="single" w:sz="4" w:space="0" w:color="auto"/>
            </w:tcBorders>
            <w:vAlign w:val="center"/>
          </w:tcPr>
          <w:p w14:paraId="1AB5447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185</w:t>
            </w:r>
          </w:p>
        </w:tc>
        <w:tc>
          <w:tcPr>
            <w:tcW w:w="737" w:type="dxa"/>
            <w:tcBorders>
              <w:top w:val="single" w:sz="4" w:space="0" w:color="auto"/>
              <w:left w:val="single" w:sz="4" w:space="0" w:color="auto"/>
              <w:bottom w:val="single" w:sz="4" w:space="0" w:color="auto"/>
              <w:right w:val="single" w:sz="4" w:space="0" w:color="auto"/>
            </w:tcBorders>
            <w:vAlign w:val="center"/>
          </w:tcPr>
          <w:p w14:paraId="3710242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0146E7D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80</w:t>
            </w:r>
          </w:p>
        </w:tc>
        <w:tc>
          <w:tcPr>
            <w:tcW w:w="795" w:type="dxa"/>
            <w:tcBorders>
              <w:top w:val="single" w:sz="4" w:space="0" w:color="auto"/>
              <w:left w:val="single" w:sz="4" w:space="0" w:color="auto"/>
              <w:bottom w:val="single" w:sz="4" w:space="0" w:color="auto"/>
              <w:right w:val="single" w:sz="4" w:space="0" w:color="auto"/>
            </w:tcBorders>
            <w:vAlign w:val="center"/>
          </w:tcPr>
          <w:p w14:paraId="18392BD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370</w:t>
            </w:r>
          </w:p>
        </w:tc>
        <w:tc>
          <w:tcPr>
            <w:tcW w:w="857" w:type="dxa"/>
            <w:tcBorders>
              <w:top w:val="single" w:sz="4" w:space="0" w:color="auto"/>
              <w:left w:val="single" w:sz="4" w:space="0" w:color="auto"/>
              <w:bottom w:val="single" w:sz="4" w:space="0" w:color="auto"/>
              <w:right w:val="single" w:sz="4" w:space="0" w:color="auto"/>
            </w:tcBorders>
            <w:vAlign w:val="center"/>
          </w:tcPr>
          <w:p w14:paraId="645410A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245</w:t>
            </w:r>
          </w:p>
        </w:tc>
        <w:tc>
          <w:tcPr>
            <w:tcW w:w="789" w:type="dxa"/>
            <w:tcBorders>
              <w:top w:val="single" w:sz="4" w:space="0" w:color="auto"/>
              <w:left w:val="single" w:sz="4" w:space="0" w:color="auto"/>
              <w:bottom w:val="single" w:sz="4" w:space="0" w:color="auto"/>
              <w:right w:val="single" w:sz="4" w:space="0" w:color="auto"/>
            </w:tcBorders>
            <w:vAlign w:val="center"/>
          </w:tcPr>
          <w:p w14:paraId="080ECBF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AB2977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1CAD810A" w14:textId="77777777" w:rsidTr="00971194">
        <w:tc>
          <w:tcPr>
            <w:tcW w:w="1134" w:type="dxa"/>
            <w:tcBorders>
              <w:top w:val="single" w:sz="4" w:space="0" w:color="auto"/>
              <w:left w:val="single" w:sz="4" w:space="0" w:color="auto"/>
              <w:bottom w:val="single" w:sz="4" w:space="0" w:color="auto"/>
              <w:right w:val="single" w:sz="4" w:space="0" w:color="auto"/>
            </w:tcBorders>
          </w:tcPr>
          <w:p w14:paraId="7DD0C08B"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Általános iskola</w:t>
            </w:r>
          </w:p>
        </w:tc>
        <w:tc>
          <w:tcPr>
            <w:tcW w:w="1788" w:type="dxa"/>
            <w:tcBorders>
              <w:top w:val="single" w:sz="4" w:space="0" w:color="auto"/>
              <w:left w:val="single" w:sz="4" w:space="0" w:color="auto"/>
              <w:bottom w:val="single" w:sz="4" w:space="0" w:color="auto"/>
              <w:right w:val="single" w:sz="4" w:space="0" w:color="auto"/>
            </w:tcBorders>
          </w:tcPr>
          <w:p w14:paraId="4C7787CF"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Dunakeszi Fazekas Mihály Általános Iskola FELSŐ (2120 Dunakeszi, Radnóti u. 29.)</w:t>
            </w:r>
          </w:p>
        </w:tc>
        <w:tc>
          <w:tcPr>
            <w:tcW w:w="1059" w:type="dxa"/>
            <w:tcBorders>
              <w:top w:val="single" w:sz="4" w:space="0" w:color="auto"/>
              <w:left w:val="single" w:sz="4" w:space="0" w:color="auto"/>
              <w:bottom w:val="single" w:sz="4" w:space="0" w:color="auto"/>
              <w:right w:val="single" w:sz="4" w:space="0" w:color="auto"/>
            </w:tcBorders>
            <w:vAlign w:val="center"/>
          </w:tcPr>
          <w:p w14:paraId="20A1FF0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185</w:t>
            </w:r>
          </w:p>
        </w:tc>
        <w:tc>
          <w:tcPr>
            <w:tcW w:w="737" w:type="dxa"/>
            <w:tcBorders>
              <w:top w:val="single" w:sz="4" w:space="0" w:color="auto"/>
              <w:left w:val="single" w:sz="4" w:space="0" w:color="auto"/>
              <w:bottom w:val="single" w:sz="4" w:space="0" w:color="auto"/>
              <w:right w:val="single" w:sz="4" w:space="0" w:color="auto"/>
            </w:tcBorders>
            <w:vAlign w:val="center"/>
          </w:tcPr>
          <w:p w14:paraId="01C12F1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6B38821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12</w:t>
            </w:r>
          </w:p>
        </w:tc>
        <w:tc>
          <w:tcPr>
            <w:tcW w:w="795" w:type="dxa"/>
            <w:tcBorders>
              <w:top w:val="single" w:sz="4" w:space="0" w:color="auto"/>
              <w:left w:val="single" w:sz="4" w:space="0" w:color="auto"/>
              <w:bottom w:val="single" w:sz="4" w:space="0" w:color="auto"/>
              <w:right w:val="single" w:sz="4" w:space="0" w:color="auto"/>
            </w:tcBorders>
            <w:vAlign w:val="center"/>
          </w:tcPr>
          <w:p w14:paraId="71E4569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110</w:t>
            </w:r>
          </w:p>
        </w:tc>
        <w:tc>
          <w:tcPr>
            <w:tcW w:w="857" w:type="dxa"/>
            <w:tcBorders>
              <w:top w:val="single" w:sz="4" w:space="0" w:color="auto"/>
              <w:left w:val="single" w:sz="4" w:space="0" w:color="auto"/>
              <w:bottom w:val="single" w:sz="4" w:space="0" w:color="auto"/>
              <w:right w:val="single" w:sz="4" w:space="0" w:color="auto"/>
            </w:tcBorders>
            <w:vAlign w:val="center"/>
          </w:tcPr>
          <w:p w14:paraId="5FDA0D4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5</w:t>
            </w:r>
          </w:p>
        </w:tc>
        <w:tc>
          <w:tcPr>
            <w:tcW w:w="789" w:type="dxa"/>
            <w:tcBorders>
              <w:top w:val="single" w:sz="4" w:space="0" w:color="auto"/>
              <w:left w:val="single" w:sz="4" w:space="0" w:color="auto"/>
              <w:bottom w:val="single" w:sz="4" w:space="0" w:color="auto"/>
              <w:right w:val="single" w:sz="4" w:space="0" w:color="auto"/>
            </w:tcBorders>
            <w:vAlign w:val="center"/>
          </w:tcPr>
          <w:p w14:paraId="4B3B7E4F"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446974A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7570424F" w14:textId="77777777" w:rsidTr="00971194">
        <w:tc>
          <w:tcPr>
            <w:tcW w:w="1134" w:type="dxa"/>
            <w:tcBorders>
              <w:top w:val="single" w:sz="4" w:space="0" w:color="auto"/>
              <w:left w:val="single" w:sz="4" w:space="0" w:color="auto"/>
              <w:bottom w:val="single" w:sz="4" w:space="0" w:color="auto"/>
              <w:right w:val="single" w:sz="4" w:space="0" w:color="auto"/>
            </w:tcBorders>
          </w:tcPr>
          <w:p w14:paraId="473C29F5"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Általános iskola</w:t>
            </w:r>
          </w:p>
        </w:tc>
        <w:tc>
          <w:tcPr>
            <w:tcW w:w="1788" w:type="dxa"/>
            <w:tcBorders>
              <w:top w:val="single" w:sz="4" w:space="0" w:color="auto"/>
              <w:left w:val="single" w:sz="4" w:space="0" w:color="auto"/>
              <w:bottom w:val="single" w:sz="4" w:space="0" w:color="auto"/>
              <w:right w:val="single" w:sz="4" w:space="0" w:color="auto"/>
            </w:tcBorders>
          </w:tcPr>
          <w:p w14:paraId="6A228739"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Dunakeszi Körösi Csoma Sándor Általános Iskola (2120 Dunakeszi, Garas u. 26.)</w:t>
            </w:r>
          </w:p>
        </w:tc>
        <w:tc>
          <w:tcPr>
            <w:tcW w:w="1059" w:type="dxa"/>
            <w:tcBorders>
              <w:top w:val="single" w:sz="4" w:space="0" w:color="auto"/>
              <w:left w:val="single" w:sz="4" w:space="0" w:color="auto"/>
              <w:bottom w:val="single" w:sz="4" w:space="0" w:color="auto"/>
              <w:right w:val="single" w:sz="4" w:space="0" w:color="auto"/>
            </w:tcBorders>
            <w:vAlign w:val="center"/>
          </w:tcPr>
          <w:p w14:paraId="49AA932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185</w:t>
            </w:r>
          </w:p>
        </w:tc>
        <w:tc>
          <w:tcPr>
            <w:tcW w:w="737" w:type="dxa"/>
            <w:tcBorders>
              <w:top w:val="single" w:sz="4" w:space="0" w:color="auto"/>
              <w:left w:val="single" w:sz="4" w:space="0" w:color="auto"/>
              <w:bottom w:val="single" w:sz="4" w:space="0" w:color="auto"/>
              <w:right w:val="single" w:sz="4" w:space="0" w:color="auto"/>
            </w:tcBorders>
            <w:vAlign w:val="center"/>
          </w:tcPr>
          <w:p w14:paraId="2FDB821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131AF7D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181</w:t>
            </w:r>
          </w:p>
        </w:tc>
        <w:tc>
          <w:tcPr>
            <w:tcW w:w="795" w:type="dxa"/>
            <w:tcBorders>
              <w:top w:val="single" w:sz="4" w:space="0" w:color="auto"/>
              <w:left w:val="single" w:sz="4" w:space="0" w:color="auto"/>
              <w:bottom w:val="single" w:sz="4" w:space="0" w:color="auto"/>
              <w:right w:val="single" w:sz="4" w:space="0" w:color="auto"/>
            </w:tcBorders>
            <w:vAlign w:val="center"/>
          </w:tcPr>
          <w:p w14:paraId="0CA399A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431</w:t>
            </w:r>
          </w:p>
        </w:tc>
        <w:tc>
          <w:tcPr>
            <w:tcW w:w="857" w:type="dxa"/>
            <w:tcBorders>
              <w:top w:val="single" w:sz="4" w:space="0" w:color="auto"/>
              <w:left w:val="single" w:sz="4" w:space="0" w:color="auto"/>
              <w:bottom w:val="single" w:sz="4" w:space="0" w:color="auto"/>
              <w:right w:val="single" w:sz="4" w:space="0" w:color="auto"/>
            </w:tcBorders>
            <w:vAlign w:val="center"/>
          </w:tcPr>
          <w:p w14:paraId="7B4A5044"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182</w:t>
            </w:r>
          </w:p>
        </w:tc>
        <w:tc>
          <w:tcPr>
            <w:tcW w:w="789" w:type="dxa"/>
            <w:tcBorders>
              <w:top w:val="single" w:sz="4" w:space="0" w:color="auto"/>
              <w:left w:val="single" w:sz="4" w:space="0" w:color="auto"/>
              <w:bottom w:val="single" w:sz="4" w:space="0" w:color="auto"/>
              <w:right w:val="single" w:sz="4" w:space="0" w:color="auto"/>
            </w:tcBorders>
            <w:vAlign w:val="center"/>
          </w:tcPr>
          <w:p w14:paraId="6CF62E2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3B56365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6DC23676" w14:textId="77777777" w:rsidTr="00971194">
        <w:tc>
          <w:tcPr>
            <w:tcW w:w="1134" w:type="dxa"/>
            <w:tcBorders>
              <w:top w:val="single" w:sz="4" w:space="0" w:color="auto"/>
              <w:left w:val="single" w:sz="4" w:space="0" w:color="auto"/>
              <w:bottom w:val="single" w:sz="4" w:space="0" w:color="auto"/>
              <w:right w:val="single" w:sz="4" w:space="0" w:color="auto"/>
            </w:tcBorders>
          </w:tcPr>
          <w:p w14:paraId="6EACB733"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Általános iskola</w:t>
            </w:r>
          </w:p>
        </w:tc>
        <w:tc>
          <w:tcPr>
            <w:tcW w:w="1788" w:type="dxa"/>
            <w:tcBorders>
              <w:top w:val="single" w:sz="4" w:space="0" w:color="auto"/>
              <w:left w:val="single" w:sz="4" w:space="0" w:color="auto"/>
              <w:bottom w:val="single" w:sz="4" w:space="0" w:color="auto"/>
              <w:right w:val="single" w:sz="4" w:space="0" w:color="auto"/>
            </w:tcBorders>
          </w:tcPr>
          <w:p w14:paraId="72FD0BF2"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 xml:space="preserve">Dunakeszi Szent István Általános Iskola (2120 Dunakeszi, </w:t>
            </w:r>
            <w:r w:rsidRPr="00987A8A">
              <w:rPr>
                <w:rFonts w:ascii="Times New Roman" w:hAnsi="Times New Roman"/>
                <w:sz w:val="24"/>
                <w:szCs w:val="24"/>
              </w:rPr>
              <w:lastRenderedPageBreak/>
              <w:t>Táncsics u. 4.)</w:t>
            </w:r>
          </w:p>
        </w:tc>
        <w:tc>
          <w:tcPr>
            <w:tcW w:w="1059" w:type="dxa"/>
            <w:tcBorders>
              <w:top w:val="single" w:sz="4" w:space="0" w:color="auto"/>
              <w:left w:val="single" w:sz="4" w:space="0" w:color="auto"/>
              <w:bottom w:val="single" w:sz="4" w:space="0" w:color="auto"/>
              <w:right w:val="single" w:sz="4" w:space="0" w:color="auto"/>
            </w:tcBorders>
            <w:vAlign w:val="center"/>
          </w:tcPr>
          <w:p w14:paraId="70C03CD2"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lastRenderedPageBreak/>
              <w:t>185</w:t>
            </w:r>
          </w:p>
        </w:tc>
        <w:tc>
          <w:tcPr>
            <w:tcW w:w="737" w:type="dxa"/>
            <w:tcBorders>
              <w:top w:val="single" w:sz="4" w:space="0" w:color="auto"/>
              <w:left w:val="single" w:sz="4" w:space="0" w:color="auto"/>
              <w:bottom w:val="single" w:sz="4" w:space="0" w:color="auto"/>
              <w:right w:val="single" w:sz="4" w:space="0" w:color="auto"/>
            </w:tcBorders>
            <w:vAlign w:val="center"/>
          </w:tcPr>
          <w:p w14:paraId="19EA328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48A0868F"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167</w:t>
            </w:r>
          </w:p>
        </w:tc>
        <w:tc>
          <w:tcPr>
            <w:tcW w:w="795" w:type="dxa"/>
            <w:tcBorders>
              <w:top w:val="single" w:sz="4" w:space="0" w:color="auto"/>
              <w:left w:val="single" w:sz="4" w:space="0" w:color="auto"/>
              <w:bottom w:val="single" w:sz="4" w:space="0" w:color="auto"/>
              <w:right w:val="single" w:sz="4" w:space="0" w:color="auto"/>
            </w:tcBorders>
            <w:vAlign w:val="center"/>
          </w:tcPr>
          <w:p w14:paraId="5156F3EA"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337</w:t>
            </w:r>
          </w:p>
        </w:tc>
        <w:tc>
          <w:tcPr>
            <w:tcW w:w="857" w:type="dxa"/>
            <w:tcBorders>
              <w:top w:val="single" w:sz="4" w:space="0" w:color="auto"/>
              <w:left w:val="single" w:sz="4" w:space="0" w:color="auto"/>
              <w:bottom w:val="single" w:sz="4" w:space="0" w:color="auto"/>
              <w:right w:val="single" w:sz="4" w:space="0" w:color="auto"/>
            </w:tcBorders>
            <w:vAlign w:val="center"/>
          </w:tcPr>
          <w:p w14:paraId="0FD83B4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164</w:t>
            </w:r>
          </w:p>
        </w:tc>
        <w:tc>
          <w:tcPr>
            <w:tcW w:w="789" w:type="dxa"/>
            <w:tcBorders>
              <w:top w:val="single" w:sz="4" w:space="0" w:color="auto"/>
              <w:left w:val="single" w:sz="4" w:space="0" w:color="auto"/>
              <w:bottom w:val="single" w:sz="4" w:space="0" w:color="auto"/>
              <w:right w:val="single" w:sz="4" w:space="0" w:color="auto"/>
            </w:tcBorders>
            <w:vAlign w:val="center"/>
          </w:tcPr>
          <w:p w14:paraId="7567533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17F0037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5E9024B2" w14:textId="77777777" w:rsidTr="00971194">
        <w:tc>
          <w:tcPr>
            <w:tcW w:w="1134" w:type="dxa"/>
            <w:tcBorders>
              <w:top w:val="single" w:sz="4" w:space="0" w:color="auto"/>
              <w:left w:val="single" w:sz="4" w:space="0" w:color="auto"/>
              <w:bottom w:val="single" w:sz="4" w:space="0" w:color="auto"/>
              <w:right w:val="single" w:sz="4" w:space="0" w:color="auto"/>
            </w:tcBorders>
          </w:tcPr>
          <w:p w14:paraId="4EB03039"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Középiskola</w:t>
            </w:r>
          </w:p>
          <w:p w14:paraId="5836CF26" w14:textId="77777777" w:rsidR="00557A86" w:rsidRPr="00987A8A" w:rsidRDefault="00557A86" w:rsidP="000415D8">
            <w:pPr>
              <w:rPr>
                <w:rFonts w:ascii="Times New Roman" w:hAnsi="Times New Roman"/>
                <w:sz w:val="24"/>
                <w:szCs w:val="24"/>
              </w:rPr>
            </w:pPr>
          </w:p>
        </w:tc>
        <w:tc>
          <w:tcPr>
            <w:tcW w:w="1788" w:type="dxa"/>
            <w:tcBorders>
              <w:top w:val="single" w:sz="4" w:space="0" w:color="auto"/>
              <w:left w:val="single" w:sz="4" w:space="0" w:color="auto"/>
              <w:bottom w:val="single" w:sz="4" w:space="0" w:color="auto"/>
              <w:right w:val="single" w:sz="4" w:space="0" w:color="auto"/>
            </w:tcBorders>
          </w:tcPr>
          <w:p w14:paraId="49B5D9D8"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Dunakeszi Radnóti Miklós Gimnázium (2120 Dunakeszi, Bazsanth Vince u. 10.)</w:t>
            </w:r>
          </w:p>
        </w:tc>
        <w:tc>
          <w:tcPr>
            <w:tcW w:w="1059" w:type="dxa"/>
            <w:tcBorders>
              <w:top w:val="single" w:sz="4" w:space="0" w:color="auto"/>
              <w:left w:val="single" w:sz="4" w:space="0" w:color="auto"/>
              <w:bottom w:val="single" w:sz="4" w:space="0" w:color="auto"/>
              <w:right w:val="single" w:sz="4" w:space="0" w:color="auto"/>
            </w:tcBorders>
            <w:vAlign w:val="center"/>
          </w:tcPr>
          <w:p w14:paraId="607302AB"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185</w:t>
            </w:r>
          </w:p>
        </w:tc>
        <w:tc>
          <w:tcPr>
            <w:tcW w:w="737" w:type="dxa"/>
            <w:tcBorders>
              <w:top w:val="single" w:sz="4" w:space="0" w:color="auto"/>
              <w:left w:val="single" w:sz="4" w:space="0" w:color="auto"/>
              <w:bottom w:val="single" w:sz="4" w:space="0" w:color="auto"/>
              <w:right w:val="single" w:sz="4" w:space="0" w:color="auto"/>
            </w:tcBorders>
            <w:vAlign w:val="center"/>
          </w:tcPr>
          <w:p w14:paraId="373A33B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4EDF966D"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95" w:type="dxa"/>
            <w:tcBorders>
              <w:top w:val="single" w:sz="4" w:space="0" w:color="auto"/>
              <w:left w:val="single" w:sz="4" w:space="0" w:color="auto"/>
              <w:bottom w:val="single" w:sz="4" w:space="0" w:color="auto"/>
              <w:right w:val="single" w:sz="4" w:space="0" w:color="auto"/>
            </w:tcBorders>
            <w:vAlign w:val="center"/>
          </w:tcPr>
          <w:p w14:paraId="729AB959"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213</w:t>
            </w:r>
          </w:p>
        </w:tc>
        <w:tc>
          <w:tcPr>
            <w:tcW w:w="857" w:type="dxa"/>
            <w:tcBorders>
              <w:top w:val="single" w:sz="4" w:space="0" w:color="auto"/>
              <w:left w:val="single" w:sz="4" w:space="0" w:color="auto"/>
              <w:bottom w:val="single" w:sz="4" w:space="0" w:color="auto"/>
              <w:right w:val="single" w:sz="4" w:space="0" w:color="auto"/>
            </w:tcBorders>
            <w:vAlign w:val="center"/>
          </w:tcPr>
          <w:p w14:paraId="34C57ECC"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89" w:type="dxa"/>
            <w:tcBorders>
              <w:top w:val="single" w:sz="4" w:space="0" w:color="auto"/>
              <w:left w:val="single" w:sz="4" w:space="0" w:color="auto"/>
              <w:bottom w:val="single" w:sz="4" w:space="0" w:color="auto"/>
              <w:right w:val="single" w:sz="4" w:space="0" w:color="auto"/>
            </w:tcBorders>
            <w:vAlign w:val="center"/>
          </w:tcPr>
          <w:p w14:paraId="179E2E8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2A6ACEE6"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r w:rsidR="00557A86" w:rsidRPr="00987A8A" w14:paraId="5A9A7936" w14:textId="77777777" w:rsidTr="00971194">
        <w:tc>
          <w:tcPr>
            <w:tcW w:w="1134" w:type="dxa"/>
            <w:tcBorders>
              <w:top w:val="single" w:sz="4" w:space="0" w:color="auto"/>
              <w:left w:val="single" w:sz="4" w:space="0" w:color="auto"/>
              <w:bottom w:val="single" w:sz="4" w:space="0" w:color="auto"/>
              <w:right w:val="single" w:sz="4" w:space="0" w:color="auto"/>
            </w:tcBorders>
          </w:tcPr>
          <w:p w14:paraId="5ADCA405" w14:textId="77777777" w:rsidR="00557A86" w:rsidRPr="00987A8A" w:rsidRDefault="00557A86" w:rsidP="000415D8">
            <w:pPr>
              <w:rPr>
                <w:rFonts w:ascii="Times New Roman" w:hAnsi="Times New Roman"/>
                <w:sz w:val="24"/>
                <w:szCs w:val="24"/>
              </w:rPr>
            </w:pPr>
            <w:r w:rsidRPr="00987A8A">
              <w:rPr>
                <w:rFonts w:ascii="Times New Roman" w:hAnsi="Times New Roman"/>
                <w:sz w:val="24"/>
                <w:szCs w:val="24"/>
              </w:rPr>
              <w:t>Szünidei étkezés</w:t>
            </w:r>
          </w:p>
        </w:tc>
        <w:tc>
          <w:tcPr>
            <w:tcW w:w="1788" w:type="dxa"/>
            <w:tcBorders>
              <w:top w:val="single" w:sz="4" w:space="0" w:color="auto"/>
              <w:left w:val="single" w:sz="4" w:space="0" w:color="auto"/>
              <w:bottom w:val="single" w:sz="4" w:space="0" w:color="auto"/>
              <w:right w:val="single" w:sz="4" w:space="0" w:color="auto"/>
            </w:tcBorders>
          </w:tcPr>
          <w:p w14:paraId="5D8D281C" w14:textId="77777777" w:rsidR="00557A86" w:rsidRPr="00987A8A" w:rsidRDefault="00557A86" w:rsidP="000415D8">
            <w:pPr>
              <w:tabs>
                <w:tab w:val="left" w:pos="2490"/>
              </w:tabs>
              <w:rPr>
                <w:rFonts w:ascii="Times New Roman" w:hAnsi="Times New Roman"/>
                <w:sz w:val="24"/>
                <w:szCs w:val="24"/>
              </w:rPr>
            </w:pPr>
            <w:r w:rsidRPr="00987A8A">
              <w:rPr>
                <w:rFonts w:ascii="Times New Roman" w:hAnsi="Times New Roman"/>
                <w:sz w:val="24"/>
                <w:szCs w:val="24"/>
              </w:rPr>
              <w:t>valamennyi bölcsőde, óvoda, iskola</w:t>
            </w:r>
          </w:p>
        </w:tc>
        <w:tc>
          <w:tcPr>
            <w:tcW w:w="1059" w:type="dxa"/>
            <w:tcBorders>
              <w:top w:val="single" w:sz="4" w:space="0" w:color="auto"/>
              <w:left w:val="single" w:sz="4" w:space="0" w:color="auto"/>
              <w:bottom w:val="single" w:sz="4" w:space="0" w:color="auto"/>
              <w:right w:val="single" w:sz="4" w:space="0" w:color="auto"/>
            </w:tcBorders>
            <w:vAlign w:val="center"/>
          </w:tcPr>
          <w:p w14:paraId="0B48A147"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max. 80</w:t>
            </w:r>
          </w:p>
        </w:tc>
        <w:tc>
          <w:tcPr>
            <w:tcW w:w="737" w:type="dxa"/>
            <w:tcBorders>
              <w:top w:val="single" w:sz="4" w:space="0" w:color="auto"/>
              <w:left w:val="single" w:sz="4" w:space="0" w:color="auto"/>
              <w:bottom w:val="single" w:sz="4" w:space="0" w:color="auto"/>
              <w:right w:val="single" w:sz="4" w:space="0" w:color="auto"/>
            </w:tcBorders>
            <w:vAlign w:val="center"/>
          </w:tcPr>
          <w:p w14:paraId="7C5FD1DE"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54" w:type="dxa"/>
            <w:tcBorders>
              <w:top w:val="single" w:sz="4" w:space="0" w:color="auto"/>
              <w:left w:val="single" w:sz="4" w:space="0" w:color="auto"/>
              <w:bottom w:val="single" w:sz="4" w:space="0" w:color="auto"/>
              <w:right w:val="single" w:sz="4" w:space="0" w:color="auto"/>
            </w:tcBorders>
            <w:vAlign w:val="center"/>
          </w:tcPr>
          <w:p w14:paraId="030330E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14:paraId="2C76EBB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max. 90</w:t>
            </w:r>
          </w:p>
        </w:tc>
        <w:tc>
          <w:tcPr>
            <w:tcW w:w="857" w:type="dxa"/>
            <w:tcBorders>
              <w:top w:val="single" w:sz="4" w:space="0" w:color="auto"/>
              <w:left w:val="single" w:sz="4" w:space="0" w:color="auto"/>
              <w:bottom w:val="single" w:sz="4" w:space="0" w:color="auto"/>
              <w:right w:val="single" w:sz="4" w:space="0" w:color="auto"/>
            </w:tcBorders>
            <w:vAlign w:val="center"/>
          </w:tcPr>
          <w:p w14:paraId="693D0233"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789" w:type="dxa"/>
            <w:tcBorders>
              <w:top w:val="single" w:sz="4" w:space="0" w:color="auto"/>
              <w:left w:val="single" w:sz="4" w:space="0" w:color="auto"/>
              <w:bottom w:val="single" w:sz="4" w:space="0" w:color="auto"/>
              <w:right w:val="single" w:sz="4" w:space="0" w:color="auto"/>
            </w:tcBorders>
            <w:vAlign w:val="center"/>
          </w:tcPr>
          <w:p w14:paraId="648A5D01"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c>
          <w:tcPr>
            <w:tcW w:w="1103" w:type="dxa"/>
            <w:tcBorders>
              <w:top w:val="single" w:sz="4" w:space="0" w:color="auto"/>
              <w:left w:val="single" w:sz="4" w:space="0" w:color="auto"/>
              <w:bottom w:val="single" w:sz="4" w:space="0" w:color="auto"/>
              <w:right w:val="single" w:sz="4" w:space="0" w:color="auto"/>
            </w:tcBorders>
            <w:vAlign w:val="center"/>
          </w:tcPr>
          <w:p w14:paraId="2B1EE095" w14:textId="77777777" w:rsidR="00557A86" w:rsidRPr="00987A8A" w:rsidRDefault="00557A86" w:rsidP="000415D8">
            <w:pPr>
              <w:jc w:val="center"/>
              <w:rPr>
                <w:rFonts w:ascii="Times New Roman" w:hAnsi="Times New Roman"/>
                <w:sz w:val="24"/>
                <w:szCs w:val="24"/>
              </w:rPr>
            </w:pPr>
            <w:r w:rsidRPr="00987A8A">
              <w:rPr>
                <w:rFonts w:ascii="Times New Roman" w:hAnsi="Times New Roman"/>
                <w:sz w:val="24"/>
                <w:szCs w:val="24"/>
              </w:rPr>
              <w:t>0</w:t>
            </w:r>
          </w:p>
        </w:tc>
      </w:tr>
    </w:tbl>
    <w:p w14:paraId="7328F896" w14:textId="77777777" w:rsidR="00557A86" w:rsidRPr="00987A8A" w:rsidRDefault="00557A86" w:rsidP="00557A86">
      <w:pPr>
        <w:spacing w:after="0" w:line="240" w:lineRule="auto"/>
        <w:jc w:val="right"/>
        <w:rPr>
          <w:rFonts w:ascii="Times New Roman" w:hAnsi="Times New Roman"/>
          <w:i/>
          <w:sz w:val="24"/>
          <w:szCs w:val="24"/>
          <w:lang w:eastAsia="hu-HU"/>
        </w:rPr>
      </w:pPr>
      <w:r w:rsidRPr="00987A8A">
        <w:rPr>
          <w:rFonts w:ascii="Times New Roman" w:hAnsi="Times New Roman"/>
          <w:b/>
          <w:sz w:val="24"/>
          <w:szCs w:val="24"/>
          <w:lang w:eastAsia="hu-HU"/>
        </w:rPr>
        <w:br w:type="page"/>
      </w:r>
    </w:p>
    <w:p w14:paraId="05D588E2" w14:textId="77777777" w:rsidR="00557A86" w:rsidRPr="00987A8A" w:rsidRDefault="00557A86" w:rsidP="00557A86">
      <w:pPr>
        <w:spacing w:after="0" w:line="240" w:lineRule="auto"/>
        <w:rPr>
          <w:rFonts w:ascii="Times New Roman" w:hAnsi="Times New Roman"/>
          <w:sz w:val="24"/>
          <w:szCs w:val="24"/>
        </w:rPr>
      </w:pPr>
    </w:p>
    <w:p w14:paraId="6BF0F946" w14:textId="77777777" w:rsidR="00557A86" w:rsidRPr="00987A8A" w:rsidRDefault="00557A86" w:rsidP="00557A86">
      <w:pPr>
        <w:spacing w:after="0" w:line="240" w:lineRule="auto"/>
        <w:jc w:val="right"/>
        <w:rPr>
          <w:rFonts w:ascii="Times New Roman" w:hAnsi="Times New Roman"/>
          <w:sz w:val="24"/>
          <w:szCs w:val="24"/>
        </w:rPr>
      </w:pPr>
      <w:r w:rsidRPr="00987A8A">
        <w:rPr>
          <w:rFonts w:ascii="Times New Roman" w:hAnsi="Times New Roman"/>
          <w:bCs/>
          <w:sz w:val="24"/>
          <w:szCs w:val="24"/>
        </w:rPr>
        <w:t>5. sz. melléklet</w:t>
      </w:r>
      <w:r w:rsidRPr="00987A8A">
        <w:rPr>
          <w:rFonts w:ascii="Times New Roman" w:hAnsi="Times New Roman"/>
          <w:sz w:val="24"/>
          <w:szCs w:val="24"/>
        </w:rPr>
        <w:t xml:space="preserve"> </w:t>
      </w:r>
    </w:p>
    <w:p w14:paraId="1697F4F5" w14:textId="77777777" w:rsidR="00557A86" w:rsidRPr="00987A8A" w:rsidRDefault="00557A86" w:rsidP="00557A86">
      <w:pPr>
        <w:spacing w:after="0" w:line="240" w:lineRule="auto"/>
        <w:jc w:val="center"/>
        <w:rPr>
          <w:rFonts w:ascii="Times New Roman" w:hAnsi="Times New Roman"/>
          <w:b/>
          <w:sz w:val="24"/>
          <w:szCs w:val="24"/>
        </w:rPr>
      </w:pPr>
      <w:r w:rsidRPr="00987A8A">
        <w:rPr>
          <w:rFonts w:ascii="Times New Roman" w:hAnsi="Times New Roman"/>
          <w:b/>
          <w:sz w:val="24"/>
          <w:szCs w:val="24"/>
        </w:rPr>
        <w:t>A közbeszerzési dokumentáció (ajánlati felhívás, ajánlattételi dokumentáció, Vállalkozó ajánlata, egyéb az eljáráshoz kapcsolódó hivatalos iratok, dokumentumok)</w:t>
      </w:r>
    </w:p>
    <w:p w14:paraId="5E9D1EAA" w14:textId="77777777" w:rsidR="00557A86" w:rsidRPr="00987A8A" w:rsidRDefault="00557A86" w:rsidP="00557A86">
      <w:pPr>
        <w:spacing w:after="0" w:line="240" w:lineRule="auto"/>
        <w:rPr>
          <w:rFonts w:ascii="Times New Roman" w:hAnsi="Times New Roman"/>
          <w:b/>
          <w:sz w:val="24"/>
          <w:szCs w:val="24"/>
        </w:rPr>
      </w:pPr>
    </w:p>
    <w:p w14:paraId="4CAE3A6C" w14:textId="77777777" w:rsidR="007610D0" w:rsidRPr="00987A8A" w:rsidRDefault="007610D0">
      <w:pPr>
        <w:rPr>
          <w:rFonts w:ascii="Times New Roman" w:hAnsi="Times New Roman"/>
          <w:sz w:val="24"/>
          <w:szCs w:val="24"/>
        </w:rPr>
      </w:pPr>
    </w:p>
    <w:sectPr w:rsidR="007610D0" w:rsidRPr="00987A8A" w:rsidSect="000415D8">
      <w:headerReference w:type="even" r:id="rId7"/>
      <w:footerReference w:type="even" r:id="rId8"/>
      <w:footerReference w:type="default" r:id="rId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6299E" w16cex:dateUtc="2021-06-29T2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78422F" w16cid:durableId="248629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15643" w14:textId="77777777" w:rsidR="00BB141D" w:rsidRDefault="00BB141D" w:rsidP="00557A86">
      <w:pPr>
        <w:spacing w:after="0" w:line="240" w:lineRule="auto"/>
      </w:pPr>
      <w:r>
        <w:separator/>
      </w:r>
    </w:p>
  </w:endnote>
  <w:endnote w:type="continuationSeparator" w:id="0">
    <w:p w14:paraId="050EF34E" w14:textId="77777777" w:rsidR="00BB141D" w:rsidRDefault="00BB141D" w:rsidP="00557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mp;#39">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95A2" w14:textId="77777777" w:rsidR="00BB141D" w:rsidRDefault="00BB141D" w:rsidP="000415D8">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68672032" w14:textId="77777777" w:rsidR="00BB141D" w:rsidRDefault="00BB141D" w:rsidP="000415D8">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E8B8" w14:textId="01C1EAB8" w:rsidR="00BB141D" w:rsidRDefault="00BB141D" w:rsidP="000415D8">
    <w:pPr>
      <w:pStyle w:val="llb"/>
      <w:jc w:val="center"/>
    </w:pPr>
    <w:r>
      <w:rPr>
        <w:noProof/>
      </w:rPr>
      <w:fldChar w:fldCharType="begin"/>
    </w:r>
    <w:r>
      <w:rPr>
        <w:noProof/>
      </w:rPr>
      <w:instrText>PAGE   \* MERGEFORMAT</w:instrText>
    </w:r>
    <w:r>
      <w:rPr>
        <w:noProof/>
      </w:rPr>
      <w:fldChar w:fldCharType="separate"/>
    </w:r>
    <w:r w:rsidR="00164629">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7F595" w14:textId="77777777" w:rsidR="00BB141D" w:rsidRDefault="00BB141D" w:rsidP="00557A86">
      <w:pPr>
        <w:spacing w:after="0" w:line="240" w:lineRule="auto"/>
      </w:pPr>
      <w:r>
        <w:separator/>
      </w:r>
    </w:p>
  </w:footnote>
  <w:footnote w:type="continuationSeparator" w:id="0">
    <w:p w14:paraId="1477E7AE" w14:textId="77777777" w:rsidR="00BB141D" w:rsidRDefault="00BB141D" w:rsidP="00557A86">
      <w:pPr>
        <w:spacing w:after="0" w:line="240" w:lineRule="auto"/>
      </w:pPr>
      <w:r>
        <w:continuationSeparator/>
      </w:r>
    </w:p>
  </w:footnote>
  <w:footnote w:id="1">
    <w:p w14:paraId="05F3CE90" w14:textId="77777777" w:rsidR="00BB141D" w:rsidRPr="004C53AF" w:rsidRDefault="00BB141D" w:rsidP="00557A86">
      <w:pPr>
        <w:pStyle w:val="Lbjegyzetszveg"/>
        <w:rPr>
          <w:rFonts w:ascii="Times New Roman" w:hAnsi="Times New Roman"/>
        </w:rPr>
      </w:pPr>
      <w:r w:rsidRPr="004C53AF">
        <w:rPr>
          <w:rStyle w:val="Lbjegyzet-hivatkozs"/>
          <w:rFonts w:ascii="Times New Roman" w:hAnsi="Times New Roman"/>
        </w:rPr>
        <w:footnoteRef/>
      </w:r>
      <w:r w:rsidRPr="004C53AF">
        <w:rPr>
          <w:rFonts w:ascii="Times New Roman" w:hAnsi="Times New Roman"/>
        </w:rPr>
        <w:t xml:space="preserve"> A módosítással érintett rendelkezések</w:t>
      </w:r>
      <w:r w:rsidRPr="004C53AF">
        <w:rPr>
          <w:rFonts w:ascii="Times New Roman" w:hAnsi="Times New Roman"/>
          <w:b/>
          <w:i/>
        </w:rPr>
        <w:t xml:space="preserve"> félkövér, dőlt betűvel </w:t>
      </w:r>
      <w:r w:rsidRPr="004C53AF">
        <w:rPr>
          <w:rFonts w:ascii="Times New Roman" w:hAnsi="Times New Roman"/>
        </w:rPr>
        <w:t>kerültek megjelölésre a szövegben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465E3" w14:textId="77777777" w:rsidR="00BB141D" w:rsidRDefault="00BB141D" w:rsidP="000415D8">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7875AFE5" w14:textId="77777777" w:rsidR="00BB141D" w:rsidRDefault="00BB141D" w:rsidP="000415D8">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24E63"/>
    <w:multiLevelType w:val="hybridMultilevel"/>
    <w:tmpl w:val="BE569032"/>
    <w:lvl w:ilvl="0" w:tplc="040E0001">
      <w:start w:val="1"/>
      <w:numFmt w:val="bullet"/>
      <w:lvlText w:val=""/>
      <w:lvlJc w:val="left"/>
      <w:pPr>
        <w:ind w:left="786" w:hanging="360"/>
      </w:pPr>
      <w:rPr>
        <w:rFonts w:ascii="Symbol" w:hAnsi="Symbol" w:hint="default"/>
      </w:rPr>
    </w:lvl>
    <w:lvl w:ilvl="1" w:tplc="040E0003" w:tentative="1">
      <w:start w:val="1"/>
      <w:numFmt w:val="bullet"/>
      <w:lvlText w:val="o"/>
      <w:lvlJc w:val="left"/>
      <w:pPr>
        <w:ind w:left="1506" w:hanging="360"/>
      </w:pPr>
      <w:rPr>
        <w:rFonts w:ascii="Courier New" w:hAnsi="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1" w15:restartNumberingAfterBreak="0">
    <w:nsid w:val="19894F2C"/>
    <w:multiLevelType w:val="multilevel"/>
    <w:tmpl w:val="0456CE52"/>
    <w:lvl w:ilvl="0">
      <w:start w:val="6"/>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1FE67CCF"/>
    <w:multiLevelType w:val="hybridMultilevel"/>
    <w:tmpl w:val="EA0687C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1C12627"/>
    <w:multiLevelType w:val="hybridMultilevel"/>
    <w:tmpl w:val="DDD4A7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7AE03E0"/>
    <w:multiLevelType w:val="hybridMultilevel"/>
    <w:tmpl w:val="5CF23AE8"/>
    <w:lvl w:ilvl="0" w:tplc="6D8C158E">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1C50547"/>
    <w:multiLevelType w:val="multilevel"/>
    <w:tmpl w:val="27E49B3E"/>
    <w:lvl w:ilvl="0">
      <w:start w:val="12"/>
      <w:numFmt w:val="decimal"/>
      <w:lvlText w:val="%1."/>
      <w:lvlJc w:val="left"/>
      <w:pPr>
        <w:ind w:left="525" w:hanging="525"/>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6" w15:restartNumberingAfterBreak="0">
    <w:nsid w:val="32BB6D9B"/>
    <w:multiLevelType w:val="hybridMultilevel"/>
    <w:tmpl w:val="481E2F7E"/>
    <w:lvl w:ilvl="0" w:tplc="F1DAE4F8">
      <w:start w:val="1"/>
      <w:numFmt w:val="bullet"/>
      <w:lvlText w:val=""/>
      <w:lvlJc w:val="left"/>
      <w:pPr>
        <w:tabs>
          <w:tab w:val="num" w:pos="567"/>
        </w:tabs>
        <w:ind w:left="567" w:hanging="34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5C58A7"/>
    <w:multiLevelType w:val="hybridMultilevel"/>
    <w:tmpl w:val="9B50B790"/>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8" w15:restartNumberingAfterBreak="0">
    <w:nsid w:val="42795B94"/>
    <w:multiLevelType w:val="hybridMultilevel"/>
    <w:tmpl w:val="24BEDF3E"/>
    <w:lvl w:ilvl="0" w:tplc="B83C5FCE">
      <w:start w:val="8"/>
      <w:numFmt w:val="decimal"/>
      <w:lvlText w:val="%1."/>
      <w:lvlJc w:val="left"/>
      <w:pPr>
        <w:ind w:left="3555" w:hanging="360"/>
      </w:pPr>
      <w:rPr>
        <w:rFonts w:cs="Times New Roman" w:hint="default"/>
      </w:rPr>
    </w:lvl>
    <w:lvl w:ilvl="1" w:tplc="040E0019" w:tentative="1">
      <w:start w:val="1"/>
      <w:numFmt w:val="lowerLetter"/>
      <w:lvlText w:val="%2."/>
      <w:lvlJc w:val="left"/>
      <w:pPr>
        <w:ind w:left="4275" w:hanging="360"/>
      </w:pPr>
      <w:rPr>
        <w:rFonts w:cs="Times New Roman"/>
      </w:rPr>
    </w:lvl>
    <w:lvl w:ilvl="2" w:tplc="040E001B" w:tentative="1">
      <w:start w:val="1"/>
      <w:numFmt w:val="lowerRoman"/>
      <w:lvlText w:val="%3."/>
      <w:lvlJc w:val="right"/>
      <w:pPr>
        <w:ind w:left="4995" w:hanging="180"/>
      </w:pPr>
      <w:rPr>
        <w:rFonts w:cs="Times New Roman"/>
      </w:rPr>
    </w:lvl>
    <w:lvl w:ilvl="3" w:tplc="040E000F" w:tentative="1">
      <w:start w:val="1"/>
      <w:numFmt w:val="decimal"/>
      <w:lvlText w:val="%4."/>
      <w:lvlJc w:val="left"/>
      <w:pPr>
        <w:ind w:left="5715" w:hanging="360"/>
      </w:pPr>
      <w:rPr>
        <w:rFonts w:cs="Times New Roman"/>
      </w:rPr>
    </w:lvl>
    <w:lvl w:ilvl="4" w:tplc="040E0019" w:tentative="1">
      <w:start w:val="1"/>
      <w:numFmt w:val="lowerLetter"/>
      <w:lvlText w:val="%5."/>
      <w:lvlJc w:val="left"/>
      <w:pPr>
        <w:ind w:left="6435" w:hanging="360"/>
      </w:pPr>
      <w:rPr>
        <w:rFonts w:cs="Times New Roman"/>
      </w:rPr>
    </w:lvl>
    <w:lvl w:ilvl="5" w:tplc="040E001B" w:tentative="1">
      <w:start w:val="1"/>
      <w:numFmt w:val="lowerRoman"/>
      <w:lvlText w:val="%6."/>
      <w:lvlJc w:val="right"/>
      <w:pPr>
        <w:ind w:left="7155" w:hanging="180"/>
      </w:pPr>
      <w:rPr>
        <w:rFonts w:cs="Times New Roman"/>
      </w:rPr>
    </w:lvl>
    <w:lvl w:ilvl="6" w:tplc="040E000F" w:tentative="1">
      <w:start w:val="1"/>
      <w:numFmt w:val="decimal"/>
      <w:lvlText w:val="%7."/>
      <w:lvlJc w:val="left"/>
      <w:pPr>
        <w:ind w:left="7875" w:hanging="360"/>
      </w:pPr>
      <w:rPr>
        <w:rFonts w:cs="Times New Roman"/>
      </w:rPr>
    </w:lvl>
    <w:lvl w:ilvl="7" w:tplc="040E0019" w:tentative="1">
      <w:start w:val="1"/>
      <w:numFmt w:val="lowerLetter"/>
      <w:lvlText w:val="%8."/>
      <w:lvlJc w:val="left"/>
      <w:pPr>
        <w:ind w:left="8595" w:hanging="360"/>
      </w:pPr>
      <w:rPr>
        <w:rFonts w:cs="Times New Roman"/>
      </w:rPr>
    </w:lvl>
    <w:lvl w:ilvl="8" w:tplc="040E001B" w:tentative="1">
      <w:start w:val="1"/>
      <w:numFmt w:val="lowerRoman"/>
      <w:lvlText w:val="%9."/>
      <w:lvlJc w:val="right"/>
      <w:pPr>
        <w:ind w:left="9315" w:hanging="180"/>
      </w:pPr>
      <w:rPr>
        <w:rFonts w:cs="Times New Roman"/>
      </w:rPr>
    </w:lvl>
  </w:abstractNum>
  <w:abstractNum w:abstractNumId="9" w15:restartNumberingAfterBreak="0">
    <w:nsid w:val="448E35F3"/>
    <w:multiLevelType w:val="multilevel"/>
    <w:tmpl w:val="CEDA4104"/>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7CD7700"/>
    <w:multiLevelType w:val="hybridMultilevel"/>
    <w:tmpl w:val="E0F25D2C"/>
    <w:lvl w:ilvl="0" w:tplc="D4C2AA4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6A5209DA"/>
    <w:multiLevelType w:val="multilevel"/>
    <w:tmpl w:val="40DC8FAE"/>
    <w:lvl w:ilvl="0">
      <w:start w:val="1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7C812784"/>
    <w:multiLevelType w:val="hybridMultilevel"/>
    <w:tmpl w:val="18A4A8F2"/>
    <w:lvl w:ilvl="0" w:tplc="040E0001">
      <w:start w:val="1"/>
      <w:numFmt w:val="bullet"/>
      <w:lvlText w:val=""/>
      <w:lvlJc w:val="left"/>
      <w:pPr>
        <w:ind w:left="1004" w:hanging="360"/>
      </w:pPr>
      <w:rPr>
        <w:rFonts w:ascii="Symbol" w:hAnsi="Symbol" w:hint="default"/>
      </w:rPr>
    </w:lvl>
    <w:lvl w:ilvl="1" w:tplc="D8724ED6">
      <w:numFmt w:val="bullet"/>
      <w:lvlText w:val="-"/>
      <w:lvlJc w:val="left"/>
      <w:pPr>
        <w:ind w:left="1724" w:hanging="360"/>
      </w:pPr>
      <w:rPr>
        <w:rFonts w:ascii="Arial" w:eastAsia="Times New Roman" w:hAnsi="Arial"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13" w15:restartNumberingAfterBreak="0">
    <w:nsid w:val="7CDF4610"/>
    <w:multiLevelType w:val="hybridMultilevel"/>
    <w:tmpl w:val="823230AE"/>
    <w:lvl w:ilvl="0" w:tplc="A9768846">
      <w:start w:val="2015"/>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12"/>
  </w:num>
  <w:num w:numId="6">
    <w:abstractNumId w:val="11"/>
  </w:num>
  <w:num w:numId="7">
    <w:abstractNumId w:val="2"/>
  </w:num>
  <w:num w:numId="8">
    <w:abstractNumId w:val="5"/>
  </w:num>
  <w:num w:numId="9">
    <w:abstractNumId w:val="4"/>
  </w:num>
  <w:num w:numId="10">
    <w:abstractNumId w:val="13"/>
  </w:num>
  <w:num w:numId="11">
    <w:abstractNumId w:val="9"/>
  </w:num>
  <w:num w:numId="12">
    <w:abstractNumId w:val="7"/>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A86"/>
    <w:rsid w:val="00001E28"/>
    <w:rsid w:val="00006F28"/>
    <w:rsid w:val="000331BA"/>
    <w:rsid w:val="000415D8"/>
    <w:rsid w:val="00057A55"/>
    <w:rsid w:val="00061BE5"/>
    <w:rsid w:val="00065C98"/>
    <w:rsid w:val="00080548"/>
    <w:rsid w:val="0009123E"/>
    <w:rsid w:val="00094806"/>
    <w:rsid w:val="00096245"/>
    <w:rsid w:val="000A79B8"/>
    <w:rsid w:val="000B655A"/>
    <w:rsid w:val="000C7F39"/>
    <w:rsid w:val="000D0A96"/>
    <w:rsid w:val="000D4571"/>
    <w:rsid w:val="000D7357"/>
    <w:rsid w:val="000E5137"/>
    <w:rsid w:val="00112F5E"/>
    <w:rsid w:val="00124B7F"/>
    <w:rsid w:val="00131C09"/>
    <w:rsid w:val="001371A7"/>
    <w:rsid w:val="00153A41"/>
    <w:rsid w:val="00162E56"/>
    <w:rsid w:val="00163C4B"/>
    <w:rsid w:val="00164629"/>
    <w:rsid w:val="0018049B"/>
    <w:rsid w:val="00182964"/>
    <w:rsid w:val="00191F23"/>
    <w:rsid w:val="001A475E"/>
    <w:rsid w:val="001C6E84"/>
    <w:rsid w:val="001F506E"/>
    <w:rsid w:val="00207AF8"/>
    <w:rsid w:val="00210548"/>
    <w:rsid w:val="00220037"/>
    <w:rsid w:val="0023257B"/>
    <w:rsid w:val="002413DA"/>
    <w:rsid w:val="00250D3D"/>
    <w:rsid w:val="002605EB"/>
    <w:rsid w:val="00280B3A"/>
    <w:rsid w:val="002B2D4E"/>
    <w:rsid w:val="002B6C65"/>
    <w:rsid w:val="00307139"/>
    <w:rsid w:val="003264E8"/>
    <w:rsid w:val="00327BD7"/>
    <w:rsid w:val="00340927"/>
    <w:rsid w:val="003412F4"/>
    <w:rsid w:val="00345C4F"/>
    <w:rsid w:val="00357007"/>
    <w:rsid w:val="003610D0"/>
    <w:rsid w:val="0038218E"/>
    <w:rsid w:val="00396BC4"/>
    <w:rsid w:val="003B7F6D"/>
    <w:rsid w:val="003D3045"/>
    <w:rsid w:val="003D34D2"/>
    <w:rsid w:val="003E3DE0"/>
    <w:rsid w:val="00430D11"/>
    <w:rsid w:val="00431D9D"/>
    <w:rsid w:val="00447AB7"/>
    <w:rsid w:val="00455670"/>
    <w:rsid w:val="004764F0"/>
    <w:rsid w:val="00492F69"/>
    <w:rsid w:val="004C39CD"/>
    <w:rsid w:val="004D0C32"/>
    <w:rsid w:val="004D126F"/>
    <w:rsid w:val="004D5CA2"/>
    <w:rsid w:val="005000CE"/>
    <w:rsid w:val="00503819"/>
    <w:rsid w:val="00557A86"/>
    <w:rsid w:val="00570B4F"/>
    <w:rsid w:val="005C702F"/>
    <w:rsid w:val="005D73C5"/>
    <w:rsid w:val="005F2647"/>
    <w:rsid w:val="00607FB6"/>
    <w:rsid w:val="00625F26"/>
    <w:rsid w:val="006409D7"/>
    <w:rsid w:val="006729E9"/>
    <w:rsid w:val="00694950"/>
    <w:rsid w:val="006A1ED9"/>
    <w:rsid w:val="006A47D7"/>
    <w:rsid w:val="006A760E"/>
    <w:rsid w:val="006B0CFE"/>
    <w:rsid w:val="00706AF0"/>
    <w:rsid w:val="007173A3"/>
    <w:rsid w:val="00736313"/>
    <w:rsid w:val="00741091"/>
    <w:rsid w:val="0075408D"/>
    <w:rsid w:val="007610D0"/>
    <w:rsid w:val="00773C7C"/>
    <w:rsid w:val="007802B7"/>
    <w:rsid w:val="00781FEF"/>
    <w:rsid w:val="00783C83"/>
    <w:rsid w:val="00787227"/>
    <w:rsid w:val="00787741"/>
    <w:rsid w:val="007A0DF7"/>
    <w:rsid w:val="007A3A8C"/>
    <w:rsid w:val="007A4D85"/>
    <w:rsid w:val="007B763A"/>
    <w:rsid w:val="007D1E92"/>
    <w:rsid w:val="007F58FB"/>
    <w:rsid w:val="00864691"/>
    <w:rsid w:val="008A111F"/>
    <w:rsid w:val="008B0F77"/>
    <w:rsid w:val="008B1543"/>
    <w:rsid w:val="008B45CB"/>
    <w:rsid w:val="008C000D"/>
    <w:rsid w:val="008E49B9"/>
    <w:rsid w:val="008F1B69"/>
    <w:rsid w:val="009132FA"/>
    <w:rsid w:val="009451F6"/>
    <w:rsid w:val="0095313E"/>
    <w:rsid w:val="00962AD4"/>
    <w:rsid w:val="00971194"/>
    <w:rsid w:val="009837F3"/>
    <w:rsid w:val="00987A8A"/>
    <w:rsid w:val="009922F9"/>
    <w:rsid w:val="009A13C4"/>
    <w:rsid w:val="009A7C81"/>
    <w:rsid w:val="009C07C3"/>
    <w:rsid w:val="009C0852"/>
    <w:rsid w:val="009C7C72"/>
    <w:rsid w:val="009F1394"/>
    <w:rsid w:val="009F2DDB"/>
    <w:rsid w:val="009F7BB4"/>
    <w:rsid w:val="00A00775"/>
    <w:rsid w:val="00A04FA3"/>
    <w:rsid w:val="00A13E2C"/>
    <w:rsid w:val="00A40547"/>
    <w:rsid w:val="00A45757"/>
    <w:rsid w:val="00A64901"/>
    <w:rsid w:val="00AA4F97"/>
    <w:rsid w:val="00AE16EB"/>
    <w:rsid w:val="00AE46EB"/>
    <w:rsid w:val="00AE64F9"/>
    <w:rsid w:val="00B009CA"/>
    <w:rsid w:val="00B04B3D"/>
    <w:rsid w:val="00B14EE0"/>
    <w:rsid w:val="00B2611C"/>
    <w:rsid w:val="00B347A5"/>
    <w:rsid w:val="00B37663"/>
    <w:rsid w:val="00B37BE6"/>
    <w:rsid w:val="00B46326"/>
    <w:rsid w:val="00BA01D3"/>
    <w:rsid w:val="00BA1018"/>
    <w:rsid w:val="00BB141D"/>
    <w:rsid w:val="00BC276D"/>
    <w:rsid w:val="00BD3EB1"/>
    <w:rsid w:val="00BD5261"/>
    <w:rsid w:val="00BE64D6"/>
    <w:rsid w:val="00C002B3"/>
    <w:rsid w:val="00C00397"/>
    <w:rsid w:val="00C31106"/>
    <w:rsid w:val="00C3544C"/>
    <w:rsid w:val="00C6751D"/>
    <w:rsid w:val="00C77415"/>
    <w:rsid w:val="00C82414"/>
    <w:rsid w:val="00C93332"/>
    <w:rsid w:val="00CB49B0"/>
    <w:rsid w:val="00CC5003"/>
    <w:rsid w:val="00D23DD1"/>
    <w:rsid w:val="00D2675D"/>
    <w:rsid w:val="00D3353C"/>
    <w:rsid w:val="00D44496"/>
    <w:rsid w:val="00D941F9"/>
    <w:rsid w:val="00DA312C"/>
    <w:rsid w:val="00DA6152"/>
    <w:rsid w:val="00DB3737"/>
    <w:rsid w:val="00DD2640"/>
    <w:rsid w:val="00DD7765"/>
    <w:rsid w:val="00DE3824"/>
    <w:rsid w:val="00DF013F"/>
    <w:rsid w:val="00E22A81"/>
    <w:rsid w:val="00E27A8B"/>
    <w:rsid w:val="00E31120"/>
    <w:rsid w:val="00E375F2"/>
    <w:rsid w:val="00E617B0"/>
    <w:rsid w:val="00E67BEA"/>
    <w:rsid w:val="00E77CAB"/>
    <w:rsid w:val="00E9762A"/>
    <w:rsid w:val="00EA53B6"/>
    <w:rsid w:val="00EC4664"/>
    <w:rsid w:val="00EE0843"/>
    <w:rsid w:val="00EE6D18"/>
    <w:rsid w:val="00EF6820"/>
    <w:rsid w:val="00F145FD"/>
    <w:rsid w:val="00F31B5F"/>
    <w:rsid w:val="00F35359"/>
    <w:rsid w:val="00F42851"/>
    <w:rsid w:val="00F66EA5"/>
    <w:rsid w:val="00F86B47"/>
    <w:rsid w:val="00FB2222"/>
    <w:rsid w:val="00FC6B80"/>
    <w:rsid w:val="00FD07FF"/>
    <w:rsid w:val="00FF2013"/>
    <w:rsid w:val="00FF3FE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5D04A1"/>
  <w15:chartTrackingRefBased/>
  <w15:docId w15:val="{48F6212D-D7E8-4D6E-9F86-8C2D4109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57A86"/>
    <w:pPr>
      <w:spacing w:after="200" w:line="276" w:lineRule="auto"/>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rsid w:val="00557A86"/>
    <w:pPr>
      <w:tabs>
        <w:tab w:val="center" w:pos="4513"/>
        <w:tab w:val="right" w:pos="9026"/>
      </w:tabs>
      <w:spacing w:after="0" w:line="240" w:lineRule="auto"/>
    </w:pPr>
  </w:style>
  <w:style w:type="character" w:customStyle="1" w:styleId="lfejChar">
    <w:name w:val="Élőfej Char"/>
    <w:basedOn w:val="Bekezdsalapbettpusa"/>
    <w:link w:val="lfej"/>
    <w:uiPriority w:val="99"/>
    <w:rsid w:val="00557A86"/>
    <w:rPr>
      <w:rFonts w:ascii="Calibri" w:eastAsia="Calibri" w:hAnsi="Calibri" w:cs="Times New Roman"/>
    </w:rPr>
  </w:style>
  <w:style w:type="paragraph" w:styleId="llb">
    <w:name w:val="footer"/>
    <w:basedOn w:val="Norml"/>
    <w:link w:val="llbChar"/>
    <w:uiPriority w:val="99"/>
    <w:rsid w:val="00557A86"/>
    <w:pPr>
      <w:tabs>
        <w:tab w:val="center" w:pos="4513"/>
        <w:tab w:val="right" w:pos="9026"/>
      </w:tabs>
      <w:spacing w:after="0" w:line="240" w:lineRule="auto"/>
    </w:pPr>
  </w:style>
  <w:style w:type="character" w:customStyle="1" w:styleId="llbChar">
    <w:name w:val="Élőláb Char"/>
    <w:basedOn w:val="Bekezdsalapbettpusa"/>
    <w:link w:val="llb"/>
    <w:uiPriority w:val="99"/>
    <w:rsid w:val="00557A86"/>
    <w:rPr>
      <w:rFonts w:ascii="Calibri" w:eastAsia="Calibri" w:hAnsi="Calibri" w:cs="Times New Roman"/>
    </w:rPr>
  </w:style>
  <w:style w:type="character" w:styleId="Oldalszm">
    <w:name w:val="page number"/>
    <w:basedOn w:val="Bekezdsalapbettpusa"/>
    <w:uiPriority w:val="99"/>
    <w:rsid w:val="00557A86"/>
    <w:rPr>
      <w:rFonts w:cs="Times New Roman"/>
    </w:rPr>
  </w:style>
  <w:style w:type="paragraph" w:styleId="Buborkszveg">
    <w:name w:val="Balloon Text"/>
    <w:basedOn w:val="Norml"/>
    <w:link w:val="BuborkszvegChar"/>
    <w:uiPriority w:val="99"/>
    <w:semiHidden/>
    <w:rsid w:val="00557A8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57A86"/>
    <w:rPr>
      <w:rFonts w:ascii="Tahoma" w:eastAsia="Calibri" w:hAnsi="Tahoma" w:cs="Tahoma"/>
      <w:sz w:val="16"/>
      <w:szCs w:val="16"/>
    </w:rPr>
  </w:style>
  <w:style w:type="character" w:styleId="Jegyzethivatkozs">
    <w:name w:val="annotation reference"/>
    <w:basedOn w:val="Bekezdsalapbettpusa"/>
    <w:semiHidden/>
    <w:rsid w:val="00557A86"/>
    <w:rPr>
      <w:rFonts w:cs="Times New Roman"/>
      <w:sz w:val="16"/>
      <w:szCs w:val="16"/>
    </w:rPr>
  </w:style>
  <w:style w:type="paragraph" w:styleId="Jegyzetszveg">
    <w:name w:val="annotation text"/>
    <w:basedOn w:val="Norml"/>
    <w:link w:val="JegyzetszvegChar"/>
    <w:semiHidden/>
    <w:rsid w:val="00557A86"/>
    <w:pPr>
      <w:spacing w:line="240" w:lineRule="auto"/>
    </w:pPr>
    <w:rPr>
      <w:sz w:val="20"/>
      <w:szCs w:val="20"/>
    </w:rPr>
  </w:style>
  <w:style w:type="character" w:customStyle="1" w:styleId="JegyzetszvegChar">
    <w:name w:val="Jegyzetszöveg Char"/>
    <w:basedOn w:val="Bekezdsalapbettpusa"/>
    <w:link w:val="Jegyzetszveg"/>
    <w:semiHidden/>
    <w:rsid w:val="00557A86"/>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rsid w:val="00557A86"/>
    <w:rPr>
      <w:b/>
      <w:bCs/>
    </w:rPr>
  </w:style>
  <w:style w:type="character" w:customStyle="1" w:styleId="MegjegyzstrgyaChar">
    <w:name w:val="Megjegyzés tárgya Char"/>
    <w:basedOn w:val="JegyzetszvegChar"/>
    <w:link w:val="Megjegyzstrgya"/>
    <w:uiPriority w:val="99"/>
    <w:semiHidden/>
    <w:rsid w:val="00557A86"/>
    <w:rPr>
      <w:rFonts w:ascii="Calibri" w:eastAsia="Calibri" w:hAnsi="Calibri" w:cs="Times New Roman"/>
      <w:b/>
      <w:bCs/>
      <w:sz w:val="20"/>
      <w:szCs w:val="20"/>
    </w:rPr>
  </w:style>
  <w:style w:type="paragraph" w:styleId="Dokumentumtrkp">
    <w:name w:val="Document Map"/>
    <w:basedOn w:val="Norml"/>
    <w:link w:val="DokumentumtrkpChar"/>
    <w:uiPriority w:val="99"/>
    <w:semiHidden/>
    <w:rsid w:val="00557A86"/>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uiPriority w:val="99"/>
    <w:semiHidden/>
    <w:rsid w:val="00557A86"/>
    <w:rPr>
      <w:rFonts w:ascii="Tahoma" w:eastAsia="Calibri" w:hAnsi="Tahoma" w:cs="Tahoma"/>
      <w:sz w:val="20"/>
      <w:szCs w:val="20"/>
      <w:shd w:val="clear" w:color="auto" w:fill="000080"/>
    </w:rPr>
  </w:style>
  <w:style w:type="paragraph" w:styleId="Vltozat">
    <w:name w:val="Revision"/>
    <w:hidden/>
    <w:uiPriority w:val="99"/>
    <w:semiHidden/>
    <w:rsid w:val="00557A86"/>
    <w:pPr>
      <w:spacing w:after="0" w:line="240" w:lineRule="auto"/>
    </w:pPr>
    <w:rPr>
      <w:rFonts w:ascii="Calibri" w:eastAsia="Calibri" w:hAnsi="Calibri" w:cs="Times New Roman"/>
    </w:rPr>
  </w:style>
  <w:style w:type="paragraph" w:styleId="Listaszerbekezds">
    <w:name w:val="List Paragraph"/>
    <w:basedOn w:val="Norml"/>
    <w:uiPriority w:val="34"/>
    <w:qFormat/>
    <w:rsid w:val="00557A86"/>
    <w:pPr>
      <w:ind w:left="720"/>
      <w:contextualSpacing/>
    </w:pPr>
  </w:style>
  <w:style w:type="paragraph" w:styleId="Szvegtrzs">
    <w:name w:val="Body Text"/>
    <w:basedOn w:val="Norml"/>
    <w:link w:val="SzvegtrzsChar"/>
    <w:rsid w:val="00557A86"/>
    <w:pPr>
      <w:suppressAutoHyphens/>
      <w:spacing w:after="0" w:line="240" w:lineRule="auto"/>
      <w:jc w:val="center"/>
    </w:pPr>
    <w:rPr>
      <w:rFonts w:ascii="Arial" w:eastAsia="Cambria" w:hAnsi="Arial" w:cs="Arial"/>
      <w:b/>
      <w:bCs/>
      <w:sz w:val="44"/>
      <w:szCs w:val="44"/>
      <w:lang w:eastAsia="ar-SA"/>
    </w:rPr>
  </w:style>
  <w:style w:type="character" w:customStyle="1" w:styleId="SzvegtrzsChar">
    <w:name w:val="Szövegtörzs Char"/>
    <w:basedOn w:val="Bekezdsalapbettpusa"/>
    <w:link w:val="Szvegtrzs"/>
    <w:rsid w:val="00557A86"/>
    <w:rPr>
      <w:rFonts w:ascii="Arial" w:eastAsia="Cambria" w:hAnsi="Arial" w:cs="Arial"/>
      <w:b/>
      <w:bCs/>
      <w:sz w:val="44"/>
      <w:szCs w:val="44"/>
      <w:lang w:eastAsia="ar-SA"/>
    </w:rPr>
  </w:style>
  <w:style w:type="paragraph" w:customStyle="1" w:styleId="standard">
    <w:name w:val="standard"/>
    <w:basedOn w:val="Norml"/>
    <w:rsid w:val="00557A86"/>
    <w:pPr>
      <w:spacing w:after="0" w:line="240" w:lineRule="auto"/>
    </w:pPr>
    <w:rPr>
      <w:rFonts w:ascii="&amp;#39" w:eastAsia="Cambria" w:hAnsi="&amp;#39" w:cs="&amp;#39"/>
      <w:sz w:val="24"/>
      <w:szCs w:val="24"/>
      <w:lang w:eastAsia="hu-HU"/>
    </w:rPr>
  </w:style>
  <w:style w:type="character" w:customStyle="1" w:styleId="apple-converted-space">
    <w:name w:val="apple-converted-space"/>
    <w:basedOn w:val="Bekezdsalapbettpusa"/>
    <w:rsid w:val="00557A86"/>
  </w:style>
  <w:style w:type="table" w:styleId="Rcsostblzat">
    <w:name w:val="Table Grid"/>
    <w:basedOn w:val="Normltblzat"/>
    <w:uiPriority w:val="59"/>
    <w:rsid w:val="00557A8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wnum">
    <w:name w:val="lawnum"/>
    <w:basedOn w:val="Bekezdsalapbettpusa"/>
    <w:rsid w:val="00557A86"/>
  </w:style>
  <w:style w:type="character" w:customStyle="1" w:styleId="desc">
    <w:name w:val="desc"/>
    <w:basedOn w:val="Bekezdsalapbettpusa"/>
    <w:rsid w:val="00557A86"/>
  </w:style>
  <w:style w:type="character" w:customStyle="1" w:styleId="section">
    <w:name w:val="section"/>
    <w:basedOn w:val="Bekezdsalapbettpusa"/>
    <w:rsid w:val="00557A86"/>
  </w:style>
  <w:style w:type="character" w:styleId="Hiperhivatkozs">
    <w:name w:val="Hyperlink"/>
    <w:basedOn w:val="Bekezdsalapbettpusa"/>
    <w:uiPriority w:val="99"/>
    <w:unhideWhenUsed/>
    <w:rsid w:val="00557A86"/>
    <w:rPr>
      <w:color w:val="0000FF"/>
      <w:u w:val="single"/>
    </w:rPr>
  </w:style>
  <w:style w:type="paragraph" w:styleId="Lbjegyzetszveg">
    <w:name w:val="footnote text"/>
    <w:basedOn w:val="Norml"/>
    <w:link w:val="LbjegyzetszvegChar"/>
    <w:uiPriority w:val="99"/>
    <w:semiHidden/>
    <w:unhideWhenUsed/>
    <w:rsid w:val="00557A86"/>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557A86"/>
    <w:rPr>
      <w:rFonts w:ascii="Calibri" w:eastAsia="Calibri" w:hAnsi="Calibri" w:cs="Times New Roman"/>
      <w:sz w:val="20"/>
      <w:szCs w:val="20"/>
    </w:rPr>
  </w:style>
  <w:style w:type="character" w:styleId="Lbjegyzet-hivatkozs">
    <w:name w:val="footnote reference"/>
    <w:basedOn w:val="Bekezdsalapbettpusa"/>
    <w:uiPriority w:val="99"/>
    <w:semiHidden/>
    <w:unhideWhenUsed/>
    <w:rsid w:val="00557A86"/>
    <w:rPr>
      <w:vertAlign w:val="superscript"/>
    </w:rPr>
  </w:style>
  <w:style w:type="paragraph" w:customStyle="1" w:styleId="Listaszerbekezds1">
    <w:name w:val="Listaszerű bekezdés1"/>
    <w:basedOn w:val="Norml"/>
    <w:rsid w:val="00557A86"/>
    <w:pPr>
      <w:suppressAutoHyphens/>
      <w:ind w:left="708"/>
    </w:pPr>
    <w:rPr>
      <w:rFonts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20821">
      <w:bodyDiv w:val="1"/>
      <w:marLeft w:val="0"/>
      <w:marRight w:val="0"/>
      <w:marTop w:val="0"/>
      <w:marBottom w:val="0"/>
      <w:divBdr>
        <w:top w:val="none" w:sz="0" w:space="0" w:color="auto"/>
        <w:left w:val="none" w:sz="0" w:space="0" w:color="auto"/>
        <w:bottom w:val="none" w:sz="0" w:space="0" w:color="auto"/>
        <w:right w:val="none" w:sz="0" w:space="0" w:color="auto"/>
      </w:divBdr>
    </w:div>
    <w:div w:id="533229255">
      <w:bodyDiv w:val="1"/>
      <w:marLeft w:val="0"/>
      <w:marRight w:val="0"/>
      <w:marTop w:val="0"/>
      <w:marBottom w:val="0"/>
      <w:divBdr>
        <w:top w:val="none" w:sz="0" w:space="0" w:color="auto"/>
        <w:left w:val="none" w:sz="0" w:space="0" w:color="auto"/>
        <w:bottom w:val="none" w:sz="0" w:space="0" w:color="auto"/>
        <w:right w:val="none" w:sz="0" w:space="0" w:color="auto"/>
      </w:divBdr>
    </w:div>
    <w:div w:id="948120453">
      <w:bodyDiv w:val="1"/>
      <w:marLeft w:val="0"/>
      <w:marRight w:val="0"/>
      <w:marTop w:val="0"/>
      <w:marBottom w:val="0"/>
      <w:divBdr>
        <w:top w:val="none" w:sz="0" w:space="0" w:color="auto"/>
        <w:left w:val="none" w:sz="0" w:space="0" w:color="auto"/>
        <w:bottom w:val="none" w:sz="0" w:space="0" w:color="auto"/>
        <w:right w:val="none" w:sz="0" w:space="0" w:color="auto"/>
      </w:divBdr>
    </w:div>
    <w:div w:id="1231232298">
      <w:bodyDiv w:val="1"/>
      <w:marLeft w:val="0"/>
      <w:marRight w:val="0"/>
      <w:marTop w:val="0"/>
      <w:marBottom w:val="0"/>
      <w:divBdr>
        <w:top w:val="none" w:sz="0" w:space="0" w:color="auto"/>
        <w:left w:val="none" w:sz="0" w:space="0" w:color="auto"/>
        <w:bottom w:val="none" w:sz="0" w:space="0" w:color="auto"/>
        <w:right w:val="none" w:sz="0" w:space="0" w:color="auto"/>
      </w:divBdr>
    </w:div>
    <w:div w:id="1679845597">
      <w:bodyDiv w:val="1"/>
      <w:marLeft w:val="0"/>
      <w:marRight w:val="0"/>
      <w:marTop w:val="0"/>
      <w:marBottom w:val="0"/>
      <w:divBdr>
        <w:top w:val="none" w:sz="0" w:space="0" w:color="auto"/>
        <w:left w:val="none" w:sz="0" w:space="0" w:color="auto"/>
        <w:bottom w:val="none" w:sz="0" w:space="0" w:color="auto"/>
        <w:right w:val="none" w:sz="0" w:space="0" w:color="auto"/>
      </w:divBdr>
    </w:div>
    <w:div w:id="182350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4988</Words>
  <Characters>34419</Characters>
  <Application>Microsoft Office Word</Application>
  <DocSecurity>0</DocSecurity>
  <Lines>286</Lines>
  <Paragraphs>78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Baranyi Ildikó</dc:creator>
  <cp:keywords/>
  <dc:description/>
  <cp:lastModifiedBy>Forgács Andrea</cp:lastModifiedBy>
  <cp:revision>2</cp:revision>
  <cp:lastPrinted>2022-09-28T12:54:00Z</cp:lastPrinted>
  <dcterms:created xsi:type="dcterms:W3CDTF">2022-09-28T12:54:00Z</dcterms:created>
  <dcterms:modified xsi:type="dcterms:W3CDTF">2022-09-28T12:54:00Z</dcterms:modified>
</cp:coreProperties>
</file>